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843" w:type="dxa"/>
        <w:tblLook w:val="04A0"/>
      </w:tblPr>
      <w:tblGrid>
        <w:gridCol w:w="5353"/>
        <w:gridCol w:w="5528"/>
        <w:gridCol w:w="4962"/>
      </w:tblGrid>
      <w:tr w:rsidR="00E95AEE" w:rsidRPr="008E65C4" w:rsidTr="000A73DF">
        <w:tc>
          <w:tcPr>
            <w:tcW w:w="5353" w:type="dxa"/>
          </w:tcPr>
          <w:p w:rsidR="008E65C4" w:rsidRPr="008E65C4" w:rsidRDefault="008E65C4" w:rsidP="008E65C4">
            <w:r w:rsidRPr="008E65C4">
              <w:t>Сеть Интернет, являясь крупнейшим средством обмена информацией, в то же время порождает возможность осуществления противоправных деяний, связанных с использованием информационных технологий.</w:t>
            </w:r>
          </w:p>
          <w:p w:rsidR="008E65C4" w:rsidRPr="008E65C4" w:rsidRDefault="008E65C4" w:rsidP="008E65C4">
            <w:r w:rsidRPr="008E65C4">
              <w:t>В последнее время число преступлений, совершаемых с использованием современных информационно-телекоммуникационных технологий, возрастает. Новые технологии все чаще выступают средством совершения самого широкого круга преступлений.</w:t>
            </w:r>
          </w:p>
          <w:p w:rsidR="00946CE2" w:rsidRDefault="008E65C4" w:rsidP="008E65C4">
            <w:r w:rsidRPr="008E65C4">
              <w:t>В связи с этим, чтобы избежать негативных последствий для себя и своих близких, в особенности несовершеннолетних, необходимо быть предельно бдительными и помнить основные правила безопасного поведения и общения посредством информационно-телекоммуникационных технологий.</w:t>
            </w:r>
          </w:p>
          <w:p w:rsidR="008E65C4" w:rsidRPr="008E65C4" w:rsidRDefault="008E65C4" w:rsidP="008E65C4">
            <w:r>
              <w:rPr>
                <w:noProof/>
              </w:rPr>
              <w:drawing>
                <wp:inline distT="0" distB="0" distL="0" distR="0">
                  <wp:extent cx="2615274" cy="2352675"/>
                  <wp:effectExtent l="19050" t="0" r="0" b="0"/>
                  <wp:docPr id="5" name="Рисунок 2" descr="\\Server\обменник\Д.А\надзор за информационными технологиями и защитой информации\рисунок для буклет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\обменник\Д.А\надзор за информационными технологиями и защитой информации\рисунок для буклет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274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946CE2" w:rsidRPr="008E65C4" w:rsidRDefault="008E65C4" w:rsidP="00946CE2">
            <w:r>
              <w:t>Наиболее распространенный вид мошенничеств по телефону</w:t>
            </w:r>
          </w:p>
          <w:p w:rsidR="00946CE2" w:rsidRPr="008E65C4" w:rsidRDefault="000A73DF" w:rsidP="00946CE2">
            <w:r w:rsidRPr="008E65C4">
              <w:t xml:space="preserve">1. </w:t>
            </w:r>
            <w:r w:rsidR="00946CE2" w:rsidRPr="008E65C4">
              <w:t>Обман по телефону: требование выкупа или взятки за освобождение якобы из отделения полиции знакомого или родственника ил просьба о помощи: требование перевести определённую сумму на указанный номер, используется обращение «мама», «друг», «сынок» и т.п.</w:t>
            </w:r>
          </w:p>
          <w:p w:rsidR="00946CE2" w:rsidRPr="008E65C4" w:rsidRDefault="000A73DF" w:rsidP="00946CE2">
            <w:r w:rsidRPr="008E65C4">
              <w:t xml:space="preserve">2. </w:t>
            </w:r>
            <w:r w:rsidR="00946CE2" w:rsidRPr="008E65C4">
              <w:t>Телефонный номер - «грабитель»: платный номер, за один звонок на который со счёта списывается денежная сумма.</w:t>
            </w:r>
          </w:p>
          <w:p w:rsidR="00946CE2" w:rsidRPr="008E65C4" w:rsidRDefault="000A73DF" w:rsidP="00946CE2">
            <w:r w:rsidRPr="008E65C4">
              <w:t xml:space="preserve">3. </w:t>
            </w:r>
            <w:r w:rsidR="00946CE2" w:rsidRPr="008E65C4">
              <w:t xml:space="preserve">Выигрыш в лотерее, которую якобы проводит радиостанция или оператор связи: Вас просят приобрести карты </w:t>
            </w:r>
            <w:proofErr w:type="spellStart"/>
            <w:proofErr w:type="gramStart"/>
            <w:r w:rsidR="00946CE2" w:rsidRPr="008E65C4">
              <w:t>экспресс-оплаты</w:t>
            </w:r>
            <w:proofErr w:type="spellEnd"/>
            <w:proofErr w:type="gramEnd"/>
            <w:r w:rsidR="00946CE2" w:rsidRPr="008E65C4">
              <w:t xml:space="preserve"> и сообщить коды либо перевести крупную сумму на свой счёт, а потом ввести специальный код.</w:t>
            </w:r>
          </w:p>
          <w:p w:rsidR="00946CE2" w:rsidRPr="008E65C4" w:rsidRDefault="000A73DF" w:rsidP="00946CE2">
            <w:r w:rsidRPr="008E65C4">
              <w:t xml:space="preserve">4. </w:t>
            </w:r>
            <w:r w:rsidR="00946CE2" w:rsidRPr="008E65C4">
              <w:t>Простой код от оператора связи: предложение услуги или другой выгоды – достаточно ввести код, который на самом деле спишет средства с Вашего счёта.</w:t>
            </w:r>
          </w:p>
          <w:p w:rsidR="00946CE2" w:rsidRPr="008E65C4" w:rsidRDefault="000A73DF" w:rsidP="00946CE2">
            <w:r w:rsidRPr="008E65C4">
              <w:t xml:space="preserve">5. </w:t>
            </w:r>
            <w:r w:rsidR="00946CE2" w:rsidRPr="008E65C4">
              <w:t xml:space="preserve">Штрафные санкции и угроза отключения номера: якобы за нарушение договора с оператором Вашей мобильной связи. </w:t>
            </w:r>
          </w:p>
          <w:p w:rsidR="00E95AEE" w:rsidRPr="008E65C4" w:rsidRDefault="000A73DF" w:rsidP="00946CE2">
            <w:r w:rsidRPr="008E65C4">
              <w:t xml:space="preserve">6. </w:t>
            </w:r>
            <w:r w:rsidR="00946CE2" w:rsidRPr="008E65C4">
              <w:t>Ошибочный перевод средств: просят вернуть деньги, а потом дополнительно снимают сумму по чеку. Услуга, якобы позволяющая получить доступ к SMS и звонкам другого человека.</w:t>
            </w:r>
          </w:p>
        </w:tc>
        <w:tc>
          <w:tcPr>
            <w:tcW w:w="4962" w:type="dxa"/>
          </w:tcPr>
          <w:p w:rsidR="008E65C4" w:rsidRDefault="008E65C4" w:rsidP="00946CE2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E65C4">
              <w:rPr>
                <w:sz w:val="28"/>
                <w:szCs w:val="28"/>
              </w:rPr>
              <w:drawing>
                <wp:inline distT="0" distB="0" distL="0" distR="0">
                  <wp:extent cx="2860814" cy="1905986"/>
                  <wp:effectExtent l="0" t="0" r="0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MrNUq1HeRNY29nlLOrgbvdq6AEn2BrJlFxv311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300" cy="1915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6CE2" w:rsidRPr="008E65C4" w:rsidRDefault="00946CE2" w:rsidP="00946CE2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8E65C4">
              <w:rPr>
                <w:sz w:val="28"/>
                <w:szCs w:val="28"/>
              </w:rPr>
              <w:t>1</w:t>
            </w:r>
            <w:r w:rsidR="008E65C4">
              <w:rPr>
                <w:sz w:val="28"/>
                <w:szCs w:val="28"/>
              </w:rPr>
              <w:t>.</w:t>
            </w:r>
            <w:r w:rsidRPr="008E65C4">
              <w:rPr>
                <w:sz w:val="28"/>
                <w:szCs w:val="28"/>
              </w:rPr>
              <w:t xml:space="preserve"> Никому и никогда не сообщать </w:t>
            </w:r>
            <w:proofErr w:type="spellStart"/>
            <w:r w:rsidRPr="008E65C4">
              <w:rPr>
                <w:sz w:val="28"/>
                <w:szCs w:val="28"/>
              </w:rPr>
              <w:t>ПИН-код</w:t>
            </w:r>
            <w:proofErr w:type="spellEnd"/>
            <w:r w:rsidRPr="008E65C4">
              <w:rPr>
                <w:sz w:val="28"/>
                <w:szCs w:val="28"/>
              </w:rPr>
              <w:t xml:space="preserve"> карты </w:t>
            </w:r>
          </w:p>
          <w:p w:rsidR="00946CE2" w:rsidRPr="008E65C4" w:rsidRDefault="008E65C4" w:rsidP="00946CE2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46CE2" w:rsidRPr="008E65C4">
              <w:rPr>
                <w:sz w:val="28"/>
                <w:szCs w:val="28"/>
              </w:rPr>
              <w:t xml:space="preserve"> Не передавать карту другим лицам – все операции с картой должны проводиться на Ваших глазах </w:t>
            </w:r>
          </w:p>
          <w:p w:rsidR="00946CE2" w:rsidRPr="008E65C4" w:rsidRDefault="008E65C4" w:rsidP="00946CE2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946CE2" w:rsidRPr="008E65C4">
              <w:rPr>
                <w:sz w:val="28"/>
                <w:szCs w:val="28"/>
              </w:rPr>
              <w:t xml:space="preserve"> По всем вопросам советоваться с банком, выдавшим карту</w:t>
            </w:r>
          </w:p>
          <w:p w:rsidR="00946CE2" w:rsidRPr="008E65C4" w:rsidRDefault="008E65C4" w:rsidP="00946CE2">
            <w:pPr>
              <w:jc w:val="both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 xml:space="preserve">4. </w:t>
            </w:r>
            <w:r w:rsidR="00946CE2" w:rsidRPr="008E65C4">
              <w:rPr>
                <w:rStyle w:val="a8"/>
                <w:b w:val="0"/>
              </w:rPr>
              <w:t xml:space="preserve"> Поставьте лимит на сумму списаний или перевода в личном кабинете банка</w:t>
            </w:r>
          </w:p>
          <w:p w:rsidR="00946CE2" w:rsidRPr="008E65C4" w:rsidRDefault="008E65C4" w:rsidP="00946CE2">
            <w:pPr>
              <w:jc w:val="both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 xml:space="preserve">5. </w:t>
            </w:r>
            <w:r w:rsidR="00946CE2" w:rsidRPr="008E65C4">
              <w:rPr>
                <w:rStyle w:val="a8"/>
                <w:b w:val="0"/>
              </w:rPr>
              <w:t xml:space="preserve"> Насторожитесь, если от вас требуют немедленных действий или представляется чрезвычайная ситуация. Это тоже может быть мошенничеством. Преступники вызывают у вас ощущение тревоги, чтобы заставить вас действовать быстро и неосмотрительно</w:t>
            </w:r>
          </w:p>
          <w:p w:rsidR="00946CE2" w:rsidRPr="008E65C4" w:rsidRDefault="008E65C4" w:rsidP="00946CE2">
            <w:pPr>
              <w:jc w:val="both"/>
              <w:rPr>
                <w:rStyle w:val="a8"/>
                <w:b w:val="0"/>
              </w:rPr>
            </w:pPr>
            <w:r>
              <w:rPr>
                <w:rStyle w:val="a8"/>
                <w:b w:val="0"/>
              </w:rPr>
              <w:t>6.</w:t>
            </w:r>
            <w:r w:rsidR="00946CE2" w:rsidRPr="008E65C4">
              <w:rPr>
                <w:rStyle w:val="a8"/>
                <w:b w:val="0"/>
              </w:rPr>
              <w:t xml:space="preserve"> Если Вы утратили карту, срочно свяжитесь с банком, выдавшим её, сообщите о случившемся и следуйте инструкциям сотрудника банка</w:t>
            </w:r>
          </w:p>
          <w:p w:rsidR="00E95AEE" w:rsidRPr="008E65C4" w:rsidRDefault="00E95AEE"/>
        </w:tc>
      </w:tr>
    </w:tbl>
    <w:p w:rsidR="00E95AEE" w:rsidRDefault="00E95AEE" w:rsidP="00946CE2"/>
    <w:sectPr w:rsidR="00E95AEE" w:rsidSect="00946CE2">
      <w:pgSz w:w="16838" w:h="11906" w:orient="landscape"/>
      <w:pgMar w:top="426" w:right="536" w:bottom="14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1CF"/>
    <w:multiLevelType w:val="hybridMultilevel"/>
    <w:tmpl w:val="5D085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3607F"/>
    <w:multiLevelType w:val="hybridMultilevel"/>
    <w:tmpl w:val="6C962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AEE"/>
    <w:rsid w:val="000A73DF"/>
    <w:rsid w:val="001D221C"/>
    <w:rsid w:val="00353E7A"/>
    <w:rsid w:val="006E4B34"/>
    <w:rsid w:val="008C5D96"/>
    <w:rsid w:val="008E65C4"/>
    <w:rsid w:val="00946CE2"/>
    <w:rsid w:val="00A067CC"/>
    <w:rsid w:val="00E9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96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C5D96"/>
    <w:pPr>
      <w:keepNext/>
      <w:jc w:val="right"/>
      <w:outlineLvl w:val="0"/>
    </w:pPr>
    <w:rPr>
      <w:rFonts w:eastAsia="Calibri"/>
      <w:b/>
      <w:bCs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5D96"/>
    <w:rPr>
      <w:rFonts w:eastAsia="Calibri"/>
      <w:b/>
      <w:bCs/>
      <w:i/>
      <w:iCs/>
      <w:sz w:val="28"/>
      <w:szCs w:val="24"/>
      <w:lang w:val="ru-RU" w:eastAsia="ru-RU" w:bidi="ar-SA"/>
    </w:rPr>
  </w:style>
  <w:style w:type="paragraph" w:styleId="a3">
    <w:name w:val="No Spacing"/>
    <w:qFormat/>
    <w:rsid w:val="008C5D96"/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E95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E95AE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5A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AE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95AEE"/>
    <w:rPr>
      <w:b/>
      <w:bCs/>
    </w:rPr>
  </w:style>
  <w:style w:type="paragraph" w:styleId="a9">
    <w:name w:val="List Paragraph"/>
    <w:basedOn w:val="a"/>
    <w:uiPriority w:val="34"/>
    <w:qFormat/>
    <w:rsid w:val="00946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0681E-C81B-43CB-988A-53A414FE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3</cp:revision>
  <dcterms:created xsi:type="dcterms:W3CDTF">2023-04-21T09:49:00Z</dcterms:created>
  <dcterms:modified xsi:type="dcterms:W3CDTF">2023-04-21T13:03:00Z</dcterms:modified>
</cp:coreProperties>
</file>