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4E" w:rsidRPr="006667AC" w:rsidRDefault="001A2C4E" w:rsidP="001A2C4E">
      <w:pPr>
        <w:suppressAutoHyphens/>
        <w:spacing w:line="240" w:lineRule="auto"/>
        <w:rPr>
          <w:rFonts w:ascii="Times New Roman" w:hAnsi="Times New Roman"/>
          <w:i/>
          <w:sz w:val="28"/>
          <w:szCs w:val="28"/>
        </w:rPr>
      </w:pPr>
      <w:r w:rsidRPr="006667AC">
        <w:rPr>
          <w:rFonts w:ascii="Times New Roman" w:hAnsi="Times New Roman"/>
          <w:i/>
          <w:sz w:val="28"/>
          <w:szCs w:val="28"/>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pt" o:ole="">
            <v:imagedata r:id="rId9" o:title=""/>
          </v:shape>
          <o:OLEObject Type="Embed" ProgID="CorelDRAW.Graphic.14" ShapeID="_x0000_i1025" DrawAspect="Content" ObjectID="_1620133511" r:id="rId10"/>
        </w:object>
      </w:r>
    </w:p>
    <w:p w:rsidR="001A2C4E" w:rsidRPr="006667AC" w:rsidRDefault="001A2C4E" w:rsidP="001A2C4E">
      <w:pPr>
        <w:suppressAutoHyphens/>
        <w:spacing w:line="240" w:lineRule="auto"/>
        <w:rPr>
          <w:rFonts w:ascii="Times New Roman" w:hAnsi="Times New Roman"/>
          <w:i/>
          <w:sz w:val="28"/>
          <w:szCs w:val="28"/>
        </w:rPr>
      </w:pPr>
      <w:r w:rsidRPr="006667AC">
        <w:rPr>
          <w:rFonts w:ascii="Times New Roman" w:hAnsi="Times New Roman"/>
          <w:i/>
          <w:sz w:val="28"/>
          <w:szCs w:val="28"/>
        </w:rPr>
        <w:t>Общество с ограниченной ответственностью</w:t>
      </w:r>
    </w:p>
    <w:p w:rsidR="001A2C4E" w:rsidRPr="006667AC" w:rsidRDefault="001A2C4E" w:rsidP="001A2C4E">
      <w:pPr>
        <w:suppressAutoHyphens/>
        <w:spacing w:line="240" w:lineRule="auto"/>
        <w:rPr>
          <w:rFonts w:ascii="Times New Roman" w:hAnsi="Times New Roman"/>
          <w:b/>
          <w:i/>
          <w:sz w:val="28"/>
          <w:szCs w:val="28"/>
        </w:rPr>
      </w:pPr>
      <w:r w:rsidRPr="006667AC">
        <w:rPr>
          <w:rFonts w:ascii="Times New Roman" w:hAnsi="Times New Roman"/>
          <w:b/>
          <w:i/>
          <w:sz w:val="28"/>
          <w:szCs w:val="28"/>
        </w:rPr>
        <w:t>«САРСТРОЙНИИПРОЕКТ»</w:t>
      </w:r>
    </w:p>
    <w:p w:rsidR="001A2C4E" w:rsidRPr="006667AC" w:rsidRDefault="001A2C4E" w:rsidP="001A2C4E">
      <w:pPr>
        <w:suppressAutoHyphens/>
        <w:spacing w:line="240" w:lineRule="auto"/>
        <w:ind w:firstLine="851"/>
        <w:jc w:val="both"/>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jc w:val="both"/>
        <w:rPr>
          <w:rFonts w:ascii="Times New Roman" w:hAnsi="Times New Roman"/>
          <w:sz w:val="28"/>
          <w:szCs w:val="28"/>
        </w:rPr>
      </w:pPr>
    </w:p>
    <w:p w:rsidR="001A2C4E" w:rsidRPr="006667AC" w:rsidRDefault="001A2C4E" w:rsidP="001A2C4E">
      <w:pPr>
        <w:spacing w:line="240" w:lineRule="auto"/>
        <w:jc w:val="both"/>
        <w:rPr>
          <w:rFonts w:ascii="Times New Roman" w:hAnsi="Times New Roman"/>
          <w:sz w:val="28"/>
          <w:szCs w:val="28"/>
        </w:rPr>
      </w:pPr>
    </w:p>
    <w:tbl>
      <w:tblPr>
        <w:tblW w:w="9322" w:type="dxa"/>
        <w:tblLook w:val="04A0"/>
      </w:tblPr>
      <w:tblGrid>
        <w:gridCol w:w="5353"/>
        <w:gridCol w:w="3969"/>
      </w:tblGrid>
      <w:tr w:rsidR="00FC5FEE" w:rsidRPr="006667AC" w:rsidTr="00FC5FEE">
        <w:tc>
          <w:tcPr>
            <w:tcW w:w="5353" w:type="dxa"/>
            <w:hideMark/>
          </w:tcPr>
          <w:p w:rsidR="00FC5FEE" w:rsidRPr="00F844F6" w:rsidRDefault="00A12112" w:rsidP="003527AB">
            <w:pPr>
              <w:spacing w:line="240" w:lineRule="auto"/>
              <w:jc w:val="left"/>
              <w:rPr>
                <w:rFonts w:ascii="Times New Roman" w:hAnsi="Times New Roman"/>
                <w:sz w:val="20"/>
                <w:szCs w:val="20"/>
              </w:rPr>
            </w:pPr>
            <w:r w:rsidRPr="00F844F6">
              <w:rPr>
                <w:rFonts w:ascii="Times New Roman" w:hAnsi="Times New Roman"/>
                <w:sz w:val="20"/>
                <w:szCs w:val="20"/>
              </w:rPr>
              <w:t xml:space="preserve">Заказчик: </w:t>
            </w:r>
            <w:r w:rsidR="00C351DF" w:rsidRPr="00F844F6">
              <w:rPr>
                <w:rFonts w:ascii="Times New Roman" w:hAnsi="Times New Roman"/>
                <w:sz w:val="20"/>
                <w:szCs w:val="20"/>
              </w:rPr>
              <w:t xml:space="preserve">Администрация </w:t>
            </w:r>
            <w:r w:rsidR="003527AB">
              <w:rPr>
                <w:rFonts w:ascii="Times New Roman" w:hAnsi="Times New Roman"/>
                <w:sz w:val="20"/>
                <w:szCs w:val="20"/>
              </w:rPr>
              <w:t>Венгеровского</w:t>
            </w:r>
            <w:r w:rsidR="00C351DF" w:rsidRPr="00F844F6">
              <w:rPr>
                <w:rFonts w:ascii="Times New Roman" w:hAnsi="Times New Roman"/>
                <w:sz w:val="20"/>
                <w:szCs w:val="20"/>
              </w:rPr>
              <w:t xml:space="preserve"> района Новосибирской области</w:t>
            </w:r>
          </w:p>
        </w:tc>
        <w:tc>
          <w:tcPr>
            <w:tcW w:w="3969" w:type="dxa"/>
            <w:hideMark/>
          </w:tcPr>
          <w:p w:rsidR="00EF4F42" w:rsidRPr="00F844F6" w:rsidRDefault="00F24C0B" w:rsidP="00F24C0B">
            <w:pPr>
              <w:spacing w:line="240" w:lineRule="auto"/>
              <w:jc w:val="right"/>
              <w:rPr>
                <w:rFonts w:ascii="Times New Roman" w:hAnsi="Times New Roman"/>
                <w:sz w:val="20"/>
                <w:szCs w:val="20"/>
              </w:rPr>
            </w:pPr>
            <w:r>
              <w:rPr>
                <w:rFonts w:ascii="Times New Roman" w:hAnsi="Times New Roman"/>
                <w:sz w:val="20"/>
                <w:szCs w:val="20"/>
              </w:rPr>
              <w:t>К</w:t>
            </w:r>
            <w:r w:rsidR="007C0EAF" w:rsidRPr="00F844F6">
              <w:rPr>
                <w:rFonts w:ascii="Times New Roman" w:hAnsi="Times New Roman"/>
                <w:sz w:val="20"/>
                <w:szCs w:val="20"/>
              </w:rPr>
              <w:t>онтракт</w:t>
            </w:r>
            <w:r w:rsidR="00754ED0" w:rsidRPr="00F844F6">
              <w:rPr>
                <w:rFonts w:ascii="Times New Roman" w:hAnsi="Times New Roman"/>
                <w:sz w:val="20"/>
                <w:szCs w:val="20"/>
              </w:rPr>
              <w:t xml:space="preserve"> </w:t>
            </w:r>
            <w:r>
              <w:rPr>
                <w:rFonts w:ascii="Times New Roman" w:hAnsi="Times New Roman"/>
                <w:sz w:val="20"/>
                <w:szCs w:val="20"/>
              </w:rPr>
              <w:t>№ Ф.2018.328984</w:t>
            </w:r>
          </w:p>
          <w:p w:rsidR="00FC5FEE" w:rsidRPr="00F844F6" w:rsidRDefault="00754ED0" w:rsidP="00C9558E">
            <w:pPr>
              <w:spacing w:line="240" w:lineRule="auto"/>
              <w:jc w:val="right"/>
              <w:rPr>
                <w:rFonts w:ascii="Times New Roman" w:hAnsi="Times New Roman"/>
                <w:sz w:val="20"/>
                <w:szCs w:val="20"/>
              </w:rPr>
            </w:pPr>
            <w:r w:rsidRPr="00F844F6">
              <w:rPr>
                <w:rFonts w:ascii="Times New Roman" w:hAnsi="Times New Roman"/>
                <w:sz w:val="20"/>
                <w:szCs w:val="20"/>
              </w:rPr>
              <w:t xml:space="preserve">от </w:t>
            </w:r>
            <w:r w:rsidR="00EF4F42" w:rsidRPr="00F844F6">
              <w:rPr>
                <w:rFonts w:ascii="Times New Roman" w:hAnsi="Times New Roman"/>
                <w:sz w:val="20"/>
                <w:szCs w:val="20"/>
              </w:rPr>
              <w:t>1</w:t>
            </w:r>
            <w:r w:rsidR="00F24C0B">
              <w:rPr>
                <w:rFonts w:ascii="Times New Roman" w:hAnsi="Times New Roman"/>
                <w:sz w:val="20"/>
                <w:szCs w:val="20"/>
              </w:rPr>
              <w:t>0</w:t>
            </w:r>
            <w:r w:rsidRPr="00F844F6">
              <w:rPr>
                <w:rFonts w:ascii="Times New Roman" w:hAnsi="Times New Roman"/>
                <w:sz w:val="20"/>
                <w:szCs w:val="20"/>
              </w:rPr>
              <w:t xml:space="preserve"> </w:t>
            </w:r>
            <w:r w:rsidR="00F24C0B">
              <w:rPr>
                <w:rFonts w:ascii="Times New Roman" w:hAnsi="Times New Roman"/>
                <w:sz w:val="20"/>
                <w:szCs w:val="20"/>
              </w:rPr>
              <w:t>июл</w:t>
            </w:r>
            <w:r w:rsidR="00EF4F42" w:rsidRPr="00F844F6">
              <w:rPr>
                <w:rFonts w:ascii="Times New Roman" w:hAnsi="Times New Roman"/>
                <w:sz w:val="20"/>
                <w:szCs w:val="20"/>
              </w:rPr>
              <w:t>я</w:t>
            </w:r>
            <w:r w:rsidR="00561351" w:rsidRPr="00F844F6">
              <w:rPr>
                <w:rFonts w:ascii="Times New Roman" w:hAnsi="Times New Roman"/>
                <w:sz w:val="20"/>
                <w:szCs w:val="20"/>
              </w:rPr>
              <w:t xml:space="preserve"> </w:t>
            </w:r>
            <w:r w:rsidR="00FC5FEE" w:rsidRPr="00F844F6">
              <w:rPr>
                <w:rFonts w:ascii="Times New Roman" w:hAnsi="Times New Roman"/>
                <w:sz w:val="20"/>
                <w:szCs w:val="20"/>
              </w:rPr>
              <w:t>201</w:t>
            </w:r>
            <w:r w:rsidR="00A12112" w:rsidRPr="00F844F6">
              <w:rPr>
                <w:rFonts w:ascii="Times New Roman" w:hAnsi="Times New Roman"/>
                <w:sz w:val="20"/>
                <w:szCs w:val="20"/>
              </w:rPr>
              <w:t>8</w:t>
            </w:r>
            <w:r w:rsidR="00FC5FEE" w:rsidRPr="00F844F6">
              <w:rPr>
                <w:rFonts w:ascii="Times New Roman" w:hAnsi="Times New Roman"/>
                <w:sz w:val="20"/>
                <w:szCs w:val="20"/>
              </w:rPr>
              <w:t xml:space="preserve"> года</w:t>
            </w:r>
          </w:p>
        </w:tc>
      </w:tr>
    </w:tbl>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ED291F">
      <w:pPr>
        <w:spacing w:line="240" w:lineRule="auto"/>
        <w:jc w:val="both"/>
        <w:rPr>
          <w:rFonts w:ascii="Times New Roman" w:hAnsi="Times New Roman"/>
          <w:sz w:val="28"/>
          <w:szCs w:val="28"/>
        </w:rPr>
      </w:pPr>
    </w:p>
    <w:p w:rsidR="00ED291F" w:rsidRPr="006667AC" w:rsidRDefault="00ED291F" w:rsidP="00ED291F">
      <w:pPr>
        <w:spacing w:line="240" w:lineRule="auto"/>
        <w:jc w:val="both"/>
        <w:rPr>
          <w:rFonts w:ascii="Times New Roman" w:hAnsi="Times New Roman"/>
          <w:sz w:val="28"/>
          <w:szCs w:val="28"/>
        </w:rPr>
      </w:pPr>
    </w:p>
    <w:p w:rsidR="00C9558E" w:rsidRPr="00F844F6" w:rsidRDefault="003A6A59" w:rsidP="007140C3">
      <w:pPr>
        <w:spacing w:line="240" w:lineRule="auto"/>
        <w:rPr>
          <w:rFonts w:ascii="Times New Roman" w:hAnsi="Times New Roman"/>
          <w:b/>
          <w:sz w:val="32"/>
          <w:szCs w:val="32"/>
        </w:rPr>
      </w:pPr>
      <w:r>
        <w:rPr>
          <w:rFonts w:ascii="Times New Roman" w:hAnsi="Times New Roman"/>
          <w:b/>
          <w:sz w:val="32"/>
          <w:szCs w:val="32"/>
        </w:rPr>
        <w:t>ПЕТРОПАВЛОВСКИЙ 2-Й</w:t>
      </w:r>
      <w:r w:rsidR="00C351DF" w:rsidRPr="00F844F6">
        <w:rPr>
          <w:rFonts w:ascii="Times New Roman" w:hAnsi="Times New Roman"/>
          <w:b/>
          <w:sz w:val="32"/>
          <w:szCs w:val="32"/>
        </w:rPr>
        <w:t xml:space="preserve"> СЕЛЬСОВЕТ</w:t>
      </w:r>
    </w:p>
    <w:p w:rsidR="007140C3" w:rsidRPr="00F844F6" w:rsidRDefault="00780F5B" w:rsidP="007140C3">
      <w:pPr>
        <w:spacing w:line="240" w:lineRule="auto"/>
        <w:rPr>
          <w:rFonts w:ascii="Times New Roman" w:hAnsi="Times New Roman"/>
          <w:b/>
          <w:sz w:val="32"/>
          <w:szCs w:val="32"/>
        </w:rPr>
      </w:pPr>
      <w:r>
        <w:rPr>
          <w:rFonts w:ascii="Times New Roman" w:hAnsi="Times New Roman"/>
          <w:b/>
          <w:sz w:val="32"/>
          <w:szCs w:val="32"/>
        </w:rPr>
        <w:t>ВЕНГЕРОВСКОГО</w:t>
      </w:r>
      <w:r w:rsidR="00ED291F" w:rsidRPr="00F844F6">
        <w:rPr>
          <w:rFonts w:ascii="Times New Roman" w:hAnsi="Times New Roman"/>
          <w:b/>
          <w:sz w:val="32"/>
          <w:szCs w:val="32"/>
        </w:rPr>
        <w:t xml:space="preserve"> РАЙОНА</w:t>
      </w:r>
    </w:p>
    <w:p w:rsidR="00ED291F" w:rsidRPr="00F844F6" w:rsidRDefault="00ED291F" w:rsidP="007140C3">
      <w:pPr>
        <w:spacing w:line="240" w:lineRule="auto"/>
        <w:rPr>
          <w:rFonts w:ascii="Times New Roman" w:hAnsi="Times New Roman"/>
          <w:b/>
          <w:sz w:val="32"/>
          <w:szCs w:val="32"/>
        </w:rPr>
      </w:pPr>
      <w:r w:rsidRPr="00F844F6">
        <w:rPr>
          <w:rFonts w:ascii="Times New Roman" w:hAnsi="Times New Roman"/>
          <w:b/>
          <w:sz w:val="32"/>
          <w:szCs w:val="32"/>
        </w:rPr>
        <w:t>НОВОСИБИРСКОЙ ОБЛАСТИ</w:t>
      </w:r>
    </w:p>
    <w:p w:rsidR="00C351DF" w:rsidRPr="006667AC" w:rsidRDefault="00C351DF" w:rsidP="007140C3">
      <w:pPr>
        <w:spacing w:line="240" w:lineRule="auto"/>
        <w:rPr>
          <w:rFonts w:ascii="Times New Roman" w:hAnsi="Times New Roman"/>
          <w:b/>
          <w:sz w:val="28"/>
          <w:szCs w:val="28"/>
        </w:rPr>
      </w:pPr>
    </w:p>
    <w:p w:rsidR="00C351DF" w:rsidRPr="006667AC" w:rsidRDefault="00C351DF" w:rsidP="007140C3">
      <w:pPr>
        <w:spacing w:line="240" w:lineRule="auto"/>
        <w:rPr>
          <w:rFonts w:ascii="Times New Roman" w:hAnsi="Times New Roman"/>
          <w:b/>
          <w:sz w:val="28"/>
          <w:szCs w:val="28"/>
        </w:rPr>
      </w:pPr>
    </w:p>
    <w:p w:rsidR="007140C3" w:rsidRPr="006667AC" w:rsidRDefault="007140C3" w:rsidP="007140C3">
      <w:pPr>
        <w:spacing w:line="240" w:lineRule="auto"/>
        <w:rPr>
          <w:rFonts w:ascii="Times New Roman" w:hAnsi="Times New Roman"/>
          <w:sz w:val="28"/>
          <w:szCs w:val="28"/>
        </w:rPr>
      </w:pPr>
      <w:r w:rsidRPr="006667AC">
        <w:rPr>
          <w:rFonts w:ascii="Times New Roman" w:hAnsi="Times New Roman"/>
          <w:b/>
          <w:sz w:val="28"/>
          <w:szCs w:val="28"/>
        </w:rPr>
        <w:t xml:space="preserve">ПРАВИЛА ЗЕМЛЕПОЛЬЗОВАНИЯ И ЗАСТРОЙКИ </w:t>
      </w:r>
    </w:p>
    <w:p w:rsidR="001A2C4E" w:rsidRPr="006667AC" w:rsidRDefault="001A2C4E" w:rsidP="001A2C4E">
      <w:pPr>
        <w:spacing w:line="240" w:lineRule="auto"/>
        <w:rPr>
          <w:rFonts w:ascii="Times New Roman" w:hAnsi="Times New Roman"/>
          <w:sz w:val="28"/>
          <w:szCs w:val="28"/>
        </w:rPr>
      </w:pPr>
    </w:p>
    <w:p w:rsidR="000A1C85" w:rsidRPr="006667AC" w:rsidRDefault="000A1C85"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7C0EAF" w:rsidRPr="006667AC" w:rsidRDefault="007C0EAF" w:rsidP="006667AC">
      <w:pPr>
        <w:spacing w:line="240" w:lineRule="auto"/>
        <w:jc w:val="both"/>
        <w:rPr>
          <w:rFonts w:ascii="Times New Roman" w:hAnsi="Times New Roman"/>
          <w:sz w:val="28"/>
          <w:szCs w:val="28"/>
        </w:rPr>
      </w:pPr>
    </w:p>
    <w:p w:rsidR="007C0EAF" w:rsidRPr="006667AC" w:rsidRDefault="007C0EAF" w:rsidP="001A2C4E">
      <w:pPr>
        <w:spacing w:line="240" w:lineRule="auto"/>
        <w:rPr>
          <w:rFonts w:ascii="Times New Roman" w:hAnsi="Times New Roman"/>
          <w:sz w:val="28"/>
          <w:szCs w:val="28"/>
        </w:rPr>
      </w:pPr>
    </w:p>
    <w:p w:rsidR="007C0EAF" w:rsidRPr="006667AC" w:rsidRDefault="007C0EAF" w:rsidP="001A2C4E">
      <w:pPr>
        <w:spacing w:line="240" w:lineRule="auto"/>
        <w:rPr>
          <w:rFonts w:ascii="Times New Roman" w:hAnsi="Times New Roman"/>
          <w:sz w:val="28"/>
          <w:szCs w:val="28"/>
        </w:rPr>
      </w:pPr>
    </w:p>
    <w:p w:rsidR="007C0EAF" w:rsidRPr="006667AC" w:rsidRDefault="007C0EAF" w:rsidP="001A2C4E">
      <w:pPr>
        <w:spacing w:line="240" w:lineRule="auto"/>
        <w:rPr>
          <w:rFonts w:ascii="Times New Roman" w:hAnsi="Times New Roman"/>
          <w:sz w:val="28"/>
          <w:szCs w:val="28"/>
        </w:rPr>
      </w:pPr>
    </w:p>
    <w:p w:rsidR="001A2C4E" w:rsidRDefault="001A2C4E" w:rsidP="001A2C4E">
      <w:pPr>
        <w:spacing w:line="240" w:lineRule="auto"/>
        <w:rPr>
          <w:rFonts w:ascii="Times New Roman" w:hAnsi="Times New Roman"/>
          <w:sz w:val="28"/>
          <w:szCs w:val="28"/>
        </w:rPr>
      </w:pPr>
    </w:p>
    <w:p w:rsidR="00F844F6" w:rsidRDefault="00F844F6" w:rsidP="001A2C4E">
      <w:pPr>
        <w:spacing w:line="240" w:lineRule="auto"/>
        <w:rPr>
          <w:rFonts w:ascii="Times New Roman" w:hAnsi="Times New Roman"/>
          <w:sz w:val="28"/>
          <w:szCs w:val="28"/>
        </w:rPr>
      </w:pPr>
    </w:p>
    <w:p w:rsidR="00F844F6" w:rsidRPr="006667AC" w:rsidRDefault="00F844F6"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885997" w:rsidP="001A2C4E">
      <w:pPr>
        <w:spacing w:line="240" w:lineRule="auto"/>
        <w:rPr>
          <w:rFonts w:ascii="Times New Roman" w:hAnsi="Times New Roman"/>
          <w:b/>
          <w:sz w:val="28"/>
          <w:szCs w:val="28"/>
        </w:rPr>
        <w:sectPr w:rsidR="001A2C4E" w:rsidRPr="006667AC" w:rsidSect="001A2C4E">
          <w:footerReference w:type="default" r:id="rId11"/>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6667AC">
        <w:rPr>
          <w:rFonts w:ascii="Times New Roman" w:hAnsi="Times New Roman"/>
          <w:b/>
          <w:sz w:val="28"/>
          <w:szCs w:val="28"/>
        </w:rPr>
        <w:t>Саратов 201</w:t>
      </w:r>
      <w:r w:rsidR="007666B7" w:rsidRPr="006667AC">
        <w:rPr>
          <w:rFonts w:ascii="Times New Roman" w:hAnsi="Times New Roman"/>
          <w:b/>
          <w:sz w:val="28"/>
          <w:szCs w:val="28"/>
        </w:rPr>
        <w:t>8</w:t>
      </w:r>
      <w:r w:rsidR="001A2C4E" w:rsidRPr="006667AC">
        <w:rPr>
          <w:rFonts w:ascii="Times New Roman" w:hAnsi="Times New Roman"/>
          <w:b/>
          <w:sz w:val="28"/>
          <w:szCs w:val="28"/>
        </w:rPr>
        <w:t xml:space="preserve"> г.</w:t>
      </w:r>
    </w:p>
    <w:p w:rsidR="001A2C4E" w:rsidRPr="006667AC" w:rsidRDefault="001A2C4E" w:rsidP="001A2C4E">
      <w:pPr>
        <w:spacing w:line="240" w:lineRule="auto"/>
        <w:rPr>
          <w:rFonts w:ascii="Times New Roman" w:hAnsi="Times New Roman"/>
          <w:i/>
          <w:sz w:val="28"/>
          <w:szCs w:val="28"/>
        </w:rPr>
      </w:pPr>
      <w:r w:rsidRPr="006667AC">
        <w:rPr>
          <w:rFonts w:ascii="Times New Roman" w:hAnsi="Times New Roman"/>
          <w:i/>
          <w:sz w:val="28"/>
          <w:szCs w:val="28"/>
        </w:rPr>
        <w:object w:dxaOrig="2664" w:dyaOrig="896">
          <v:shape id="_x0000_i1026" type="#_x0000_t75" style="width:105.75pt;height:36pt" o:ole="">
            <v:imagedata r:id="rId9" o:title=""/>
          </v:shape>
          <o:OLEObject Type="Embed" ProgID="CorelDRAW.Graphic.14" ShapeID="_x0000_i1026" DrawAspect="Content" ObjectID="_1620133512" r:id="rId12"/>
        </w:object>
      </w:r>
    </w:p>
    <w:p w:rsidR="001A2C4E" w:rsidRPr="006667AC" w:rsidRDefault="001A2C4E" w:rsidP="001A2C4E">
      <w:pPr>
        <w:suppressAutoHyphens/>
        <w:spacing w:line="240" w:lineRule="auto"/>
        <w:rPr>
          <w:rFonts w:ascii="Times New Roman" w:hAnsi="Times New Roman"/>
          <w:i/>
          <w:sz w:val="28"/>
          <w:szCs w:val="28"/>
        </w:rPr>
      </w:pPr>
      <w:r w:rsidRPr="006667AC">
        <w:rPr>
          <w:rFonts w:ascii="Times New Roman" w:hAnsi="Times New Roman"/>
          <w:i/>
          <w:sz w:val="28"/>
          <w:szCs w:val="28"/>
        </w:rPr>
        <w:t>Общество с ограниченной ответственностью</w:t>
      </w:r>
    </w:p>
    <w:p w:rsidR="001A2C4E" w:rsidRPr="006667AC" w:rsidRDefault="001A2C4E" w:rsidP="001A2C4E">
      <w:pPr>
        <w:suppressAutoHyphens/>
        <w:spacing w:line="240" w:lineRule="auto"/>
        <w:rPr>
          <w:rFonts w:ascii="Times New Roman" w:hAnsi="Times New Roman"/>
          <w:b/>
          <w:i/>
          <w:sz w:val="28"/>
          <w:szCs w:val="28"/>
        </w:rPr>
      </w:pPr>
      <w:r w:rsidRPr="006667AC">
        <w:rPr>
          <w:rFonts w:ascii="Times New Roman" w:hAnsi="Times New Roman"/>
          <w:b/>
          <w:i/>
          <w:sz w:val="28"/>
          <w:szCs w:val="28"/>
        </w:rPr>
        <w:t>«САРСТРОЙНИИПРОЕКТ»</w:t>
      </w:r>
    </w:p>
    <w:p w:rsidR="001A2C4E" w:rsidRPr="006667AC" w:rsidRDefault="001A2C4E" w:rsidP="001A2C4E">
      <w:pPr>
        <w:spacing w:line="240" w:lineRule="auto"/>
        <w:rPr>
          <w:rFonts w:ascii="Times New Roman" w:hAnsi="Times New Roman"/>
          <w:b/>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jc w:val="both"/>
        <w:rPr>
          <w:rFonts w:ascii="Times New Roman" w:hAnsi="Times New Roman"/>
          <w:sz w:val="28"/>
          <w:szCs w:val="28"/>
        </w:rPr>
      </w:pPr>
    </w:p>
    <w:p w:rsidR="001A2C4E" w:rsidRPr="006667AC" w:rsidRDefault="001A2C4E" w:rsidP="001A2C4E">
      <w:pPr>
        <w:spacing w:line="240" w:lineRule="auto"/>
        <w:jc w:val="both"/>
        <w:rPr>
          <w:rFonts w:ascii="Times New Roman" w:hAnsi="Times New Roman"/>
          <w:sz w:val="28"/>
          <w:szCs w:val="28"/>
        </w:rPr>
      </w:pPr>
    </w:p>
    <w:tbl>
      <w:tblPr>
        <w:tblW w:w="9464" w:type="dxa"/>
        <w:tblLook w:val="04A0"/>
      </w:tblPr>
      <w:tblGrid>
        <w:gridCol w:w="5353"/>
        <w:gridCol w:w="4111"/>
      </w:tblGrid>
      <w:tr w:rsidR="003434C4" w:rsidRPr="00F844F6" w:rsidTr="003434C4">
        <w:tc>
          <w:tcPr>
            <w:tcW w:w="5353" w:type="dxa"/>
          </w:tcPr>
          <w:p w:rsidR="003434C4" w:rsidRPr="00F844F6" w:rsidRDefault="003434C4" w:rsidP="003434C4">
            <w:pPr>
              <w:spacing w:line="240" w:lineRule="auto"/>
              <w:jc w:val="left"/>
              <w:rPr>
                <w:rFonts w:ascii="Times New Roman" w:hAnsi="Times New Roman"/>
                <w:sz w:val="20"/>
                <w:szCs w:val="20"/>
              </w:rPr>
            </w:pPr>
            <w:r w:rsidRPr="00F844F6">
              <w:rPr>
                <w:rFonts w:ascii="Times New Roman" w:hAnsi="Times New Roman"/>
                <w:sz w:val="20"/>
                <w:szCs w:val="20"/>
              </w:rPr>
              <w:t xml:space="preserve">Заказчик: Администрация </w:t>
            </w:r>
            <w:r>
              <w:rPr>
                <w:rFonts w:ascii="Times New Roman" w:hAnsi="Times New Roman"/>
                <w:sz w:val="20"/>
                <w:szCs w:val="20"/>
              </w:rPr>
              <w:t>Венгеровского</w:t>
            </w:r>
            <w:r w:rsidRPr="00F844F6">
              <w:rPr>
                <w:rFonts w:ascii="Times New Roman" w:hAnsi="Times New Roman"/>
                <w:sz w:val="20"/>
                <w:szCs w:val="20"/>
              </w:rPr>
              <w:t xml:space="preserve"> района Новосибирской области</w:t>
            </w:r>
          </w:p>
        </w:tc>
        <w:tc>
          <w:tcPr>
            <w:tcW w:w="4111" w:type="dxa"/>
          </w:tcPr>
          <w:p w:rsidR="003434C4" w:rsidRPr="00F844F6" w:rsidRDefault="003434C4" w:rsidP="003434C4">
            <w:pPr>
              <w:spacing w:line="240" w:lineRule="auto"/>
              <w:jc w:val="right"/>
              <w:rPr>
                <w:rFonts w:ascii="Times New Roman" w:hAnsi="Times New Roman"/>
                <w:sz w:val="20"/>
                <w:szCs w:val="20"/>
              </w:rPr>
            </w:pPr>
            <w:r>
              <w:rPr>
                <w:rFonts w:ascii="Times New Roman" w:hAnsi="Times New Roman"/>
                <w:sz w:val="20"/>
                <w:szCs w:val="20"/>
              </w:rPr>
              <w:t>К</w:t>
            </w:r>
            <w:r w:rsidRPr="00F844F6">
              <w:rPr>
                <w:rFonts w:ascii="Times New Roman" w:hAnsi="Times New Roman"/>
                <w:sz w:val="20"/>
                <w:szCs w:val="20"/>
              </w:rPr>
              <w:t xml:space="preserve">онтракт </w:t>
            </w:r>
            <w:r>
              <w:rPr>
                <w:rFonts w:ascii="Times New Roman" w:hAnsi="Times New Roman"/>
                <w:sz w:val="20"/>
                <w:szCs w:val="20"/>
              </w:rPr>
              <w:t>№ Ф.2018.328984</w:t>
            </w:r>
          </w:p>
          <w:p w:rsidR="003434C4" w:rsidRPr="00F844F6" w:rsidRDefault="003434C4" w:rsidP="003434C4">
            <w:pPr>
              <w:spacing w:line="240" w:lineRule="auto"/>
              <w:jc w:val="right"/>
              <w:rPr>
                <w:rFonts w:ascii="Times New Roman" w:hAnsi="Times New Roman"/>
                <w:sz w:val="20"/>
                <w:szCs w:val="20"/>
              </w:rPr>
            </w:pPr>
            <w:r w:rsidRPr="00F844F6">
              <w:rPr>
                <w:rFonts w:ascii="Times New Roman" w:hAnsi="Times New Roman"/>
                <w:sz w:val="20"/>
                <w:szCs w:val="20"/>
              </w:rPr>
              <w:t>от 1</w:t>
            </w:r>
            <w:r>
              <w:rPr>
                <w:rFonts w:ascii="Times New Roman" w:hAnsi="Times New Roman"/>
                <w:sz w:val="20"/>
                <w:szCs w:val="20"/>
              </w:rPr>
              <w:t>0</w:t>
            </w:r>
            <w:r w:rsidRPr="00F844F6">
              <w:rPr>
                <w:rFonts w:ascii="Times New Roman" w:hAnsi="Times New Roman"/>
                <w:sz w:val="20"/>
                <w:szCs w:val="20"/>
              </w:rPr>
              <w:t xml:space="preserve"> </w:t>
            </w:r>
            <w:r>
              <w:rPr>
                <w:rFonts w:ascii="Times New Roman" w:hAnsi="Times New Roman"/>
                <w:sz w:val="20"/>
                <w:szCs w:val="20"/>
              </w:rPr>
              <w:t>июл</w:t>
            </w:r>
            <w:r w:rsidRPr="00F844F6">
              <w:rPr>
                <w:rFonts w:ascii="Times New Roman" w:hAnsi="Times New Roman"/>
                <w:sz w:val="20"/>
                <w:szCs w:val="20"/>
              </w:rPr>
              <w:t>я 2018 года</w:t>
            </w:r>
          </w:p>
        </w:tc>
      </w:tr>
    </w:tbl>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C9558E" w:rsidRPr="006667AC" w:rsidRDefault="00C9558E" w:rsidP="00C9558E">
      <w:pPr>
        <w:spacing w:line="240" w:lineRule="auto"/>
        <w:rPr>
          <w:rFonts w:ascii="Times New Roman" w:hAnsi="Times New Roman"/>
          <w:sz w:val="28"/>
          <w:szCs w:val="28"/>
        </w:rPr>
      </w:pPr>
    </w:p>
    <w:p w:rsidR="00ED291F" w:rsidRPr="00F844F6" w:rsidRDefault="003A6A59" w:rsidP="00ED291F">
      <w:pPr>
        <w:spacing w:line="240" w:lineRule="auto"/>
        <w:rPr>
          <w:rFonts w:ascii="Times New Roman" w:hAnsi="Times New Roman"/>
          <w:b/>
          <w:sz w:val="32"/>
          <w:szCs w:val="32"/>
        </w:rPr>
      </w:pPr>
      <w:r>
        <w:rPr>
          <w:rFonts w:ascii="Times New Roman" w:hAnsi="Times New Roman"/>
          <w:b/>
          <w:sz w:val="32"/>
          <w:szCs w:val="32"/>
        </w:rPr>
        <w:t>ПЕТРОПАВЛОВСКИЙ 2-Й</w:t>
      </w:r>
      <w:r w:rsidR="00ED291F" w:rsidRPr="00F844F6">
        <w:rPr>
          <w:rFonts w:ascii="Times New Roman" w:hAnsi="Times New Roman"/>
          <w:b/>
          <w:sz w:val="32"/>
          <w:szCs w:val="32"/>
        </w:rPr>
        <w:t xml:space="preserve"> СЕЛЬСОВЕТ</w:t>
      </w:r>
    </w:p>
    <w:p w:rsidR="00C9558E" w:rsidRPr="00F844F6" w:rsidRDefault="00C9558E" w:rsidP="00C9558E">
      <w:pPr>
        <w:spacing w:line="240" w:lineRule="auto"/>
        <w:rPr>
          <w:rFonts w:ascii="Times New Roman" w:hAnsi="Times New Roman"/>
          <w:b/>
          <w:sz w:val="32"/>
          <w:szCs w:val="32"/>
        </w:rPr>
      </w:pPr>
    </w:p>
    <w:p w:rsidR="00C9558E" w:rsidRPr="00F844F6" w:rsidRDefault="00C9558E" w:rsidP="00C9558E">
      <w:pPr>
        <w:spacing w:line="240" w:lineRule="auto"/>
        <w:rPr>
          <w:rFonts w:ascii="Times New Roman" w:hAnsi="Times New Roman"/>
          <w:b/>
          <w:sz w:val="32"/>
          <w:szCs w:val="32"/>
        </w:rPr>
      </w:pPr>
      <w:r w:rsidRPr="00F844F6">
        <w:rPr>
          <w:rFonts w:ascii="Times New Roman" w:hAnsi="Times New Roman"/>
          <w:b/>
          <w:sz w:val="32"/>
          <w:szCs w:val="32"/>
        </w:rPr>
        <w:t xml:space="preserve">ПРАВИЛА ЗЕМЛЕПОЛЬЗОВАНИЯ И ЗАСТРОЙКИ </w:t>
      </w:r>
    </w:p>
    <w:p w:rsidR="000A1C85" w:rsidRPr="006667AC" w:rsidRDefault="000A1C85" w:rsidP="00C9558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29791D" w:rsidRPr="006667AC" w:rsidRDefault="0029791D" w:rsidP="00F844F6">
      <w:pPr>
        <w:spacing w:line="240" w:lineRule="auto"/>
        <w:jc w:val="both"/>
        <w:rPr>
          <w:rFonts w:ascii="Times New Roman" w:hAnsi="Times New Roman"/>
          <w:sz w:val="28"/>
          <w:szCs w:val="28"/>
        </w:rPr>
      </w:pPr>
    </w:p>
    <w:p w:rsidR="0029791D" w:rsidRPr="006667AC" w:rsidRDefault="0029791D" w:rsidP="001A2C4E">
      <w:pPr>
        <w:spacing w:line="240" w:lineRule="auto"/>
        <w:rPr>
          <w:rFonts w:ascii="Times New Roman" w:hAnsi="Times New Roman"/>
          <w:sz w:val="28"/>
          <w:szCs w:val="28"/>
        </w:rPr>
      </w:pPr>
    </w:p>
    <w:tbl>
      <w:tblPr>
        <w:tblW w:w="9181" w:type="dxa"/>
        <w:tblLook w:val="04A0"/>
      </w:tblPr>
      <w:tblGrid>
        <w:gridCol w:w="4499"/>
        <w:gridCol w:w="2136"/>
        <w:gridCol w:w="2546"/>
      </w:tblGrid>
      <w:tr w:rsidR="001A2C4E" w:rsidRPr="006667AC" w:rsidTr="00510221">
        <w:tc>
          <w:tcPr>
            <w:tcW w:w="4499" w:type="dxa"/>
          </w:tcPr>
          <w:p w:rsidR="001A2C4E" w:rsidRPr="006667AC" w:rsidRDefault="001A2C4E" w:rsidP="00510221">
            <w:pPr>
              <w:spacing w:line="240" w:lineRule="auto"/>
              <w:jc w:val="left"/>
              <w:rPr>
                <w:rFonts w:ascii="Times New Roman" w:hAnsi="Times New Roman"/>
                <w:sz w:val="28"/>
                <w:szCs w:val="28"/>
              </w:rPr>
            </w:pPr>
            <w:r w:rsidRPr="006667AC">
              <w:rPr>
                <w:rFonts w:ascii="Times New Roman" w:hAnsi="Times New Roman"/>
                <w:sz w:val="28"/>
                <w:szCs w:val="28"/>
              </w:rPr>
              <w:t xml:space="preserve">Генеральный директор «САРСТРОЙНИИПРОЕКТ» </w:t>
            </w:r>
          </w:p>
        </w:tc>
        <w:tc>
          <w:tcPr>
            <w:tcW w:w="2136" w:type="dxa"/>
            <w:tcBorders>
              <w:bottom w:val="single" w:sz="4" w:space="0" w:color="auto"/>
            </w:tcBorders>
          </w:tcPr>
          <w:p w:rsidR="001A2C4E" w:rsidRPr="006667AC" w:rsidRDefault="001A2C4E" w:rsidP="00510221">
            <w:pPr>
              <w:spacing w:line="240" w:lineRule="auto"/>
              <w:rPr>
                <w:rFonts w:ascii="Times New Roman" w:hAnsi="Times New Roman"/>
                <w:sz w:val="28"/>
                <w:szCs w:val="28"/>
                <w:u w:val="single"/>
              </w:rPr>
            </w:pPr>
          </w:p>
        </w:tc>
        <w:tc>
          <w:tcPr>
            <w:tcW w:w="2546" w:type="dxa"/>
          </w:tcPr>
          <w:p w:rsidR="001A2C4E" w:rsidRPr="006667AC" w:rsidRDefault="001A2C4E" w:rsidP="00510221">
            <w:pPr>
              <w:spacing w:line="240" w:lineRule="auto"/>
              <w:rPr>
                <w:rFonts w:ascii="Times New Roman" w:hAnsi="Times New Roman"/>
                <w:sz w:val="28"/>
                <w:szCs w:val="28"/>
              </w:rPr>
            </w:pPr>
          </w:p>
          <w:p w:rsidR="001A2C4E" w:rsidRPr="006667AC" w:rsidRDefault="001A2C4E" w:rsidP="00510221">
            <w:pPr>
              <w:spacing w:line="240" w:lineRule="auto"/>
              <w:jc w:val="left"/>
              <w:rPr>
                <w:rFonts w:ascii="Times New Roman" w:hAnsi="Times New Roman"/>
                <w:sz w:val="28"/>
                <w:szCs w:val="28"/>
              </w:rPr>
            </w:pPr>
            <w:r w:rsidRPr="006667AC">
              <w:rPr>
                <w:rFonts w:ascii="Times New Roman" w:hAnsi="Times New Roman"/>
                <w:sz w:val="28"/>
                <w:szCs w:val="28"/>
              </w:rPr>
              <w:t>Т.Ю. Базанова</w:t>
            </w:r>
          </w:p>
        </w:tc>
      </w:tr>
    </w:tbl>
    <w:p w:rsidR="001A2C4E" w:rsidRPr="006667AC" w:rsidRDefault="001A2C4E" w:rsidP="001A2C4E">
      <w:pPr>
        <w:spacing w:line="240" w:lineRule="auto"/>
        <w:rPr>
          <w:rFonts w:ascii="Times New Roman" w:hAnsi="Times New Roman"/>
          <w:sz w:val="28"/>
          <w:szCs w:val="28"/>
        </w:rPr>
      </w:pPr>
    </w:p>
    <w:p w:rsidR="007C0EAF" w:rsidRPr="006667AC" w:rsidRDefault="007C0EAF"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7C0EAF" w:rsidRPr="006667AC" w:rsidRDefault="007C0EAF"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29791D" w:rsidRPr="006667AC" w:rsidRDefault="0029791D" w:rsidP="00F844F6">
      <w:pPr>
        <w:spacing w:line="240" w:lineRule="auto"/>
        <w:jc w:val="both"/>
        <w:rPr>
          <w:rFonts w:ascii="Times New Roman" w:hAnsi="Times New Roman"/>
          <w:sz w:val="28"/>
          <w:szCs w:val="28"/>
        </w:rPr>
      </w:pPr>
    </w:p>
    <w:p w:rsidR="001A2C4E" w:rsidRPr="006667AC" w:rsidRDefault="001A2C4E" w:rsidP="001A2C4E">
      <w:pPr>
        <w:spacing w:line="240" w:lineRule="auto"/>
        <w:rPr>
          <w:rFonts w:ascii="Times New Roman" w:hAnsi="Times New Roman"/>
          <w:sz w:val="28"/>
          <w:szCs w:val="28"/>
        </w:rPr>
      </w:pPr>
    </w:p>
    <w:p w:rsidR="001A2C4E" w:rsidRPr="006667AC" w:rsidRDefault="00885997" w:rsidP="001A2C4E">
      <w:pPr>
        <w:spacing w:line="240" w:lineRule="auto"/>
        <w:rPr>
          <w:rFonts w:ascii="Times New Roman" w:hAnsi="Times New Roman"/>
          <w:b/>
          <w:sz w:val="28"/>
          <w:szCs w:val="28"/>
        </w:rPr>
      </w:pPr>
      <w:r w:rsidRPr="006667AC">
        <w:rPr>
          <w:rFonts w:ascii="Times New Roman" w:hAnsi="Times New Roman"/>
          <w:b/>
          <w:sz w:val="28"/>
          <w:szCs w:val="28"/>
        </w:rPr>
        <w:t>Саратов 201</w:t>
      </w:r>
      <w:r w:rsidR="007666B7" w:rsidRPr="006667AC">
        <w:rPr>
          <w:rFonts w:ascii="Times New Roman" w:hAnsi="Times New Roman"/>
          <w:b/>
          <w:sz w:val="28"/>
          <w:szCs w:val="28"/>
        </w:rPr>
        <w:t>8</w:t>
      </w:r>
      <w:r w:rsidR="001A2C4E" w:rsidRPr="006667AC">
        <w:rPr>
          <w:rFonts w:ascii="Times New Roman" w:hAnsi="Times New Roman"/>
          <w:b/>
          <w:sz w:val="28"/>
          <w:szCs w:val="28"/>
        </w:rPr>
        <w:t xml:space="preserve"> г.</w:t>
      </w:r>
    </w:p>
    <w:p w:rsidR="004C6C6D" w:rsidRPr="00CA2FE3" w:rsidRDefault="001A2C4E" w:rsidP="00CA2FE3">
      <w:pPr>
        <w:pStyle w:val="1"/>
        <w:suppressAutoHyphens/>
        <w:spacing w:before="0" w:after="240" w:line="240" w:lineRule="auto"/>
        <w:rPr>
          <w:rFonts w:ascii="Times New Roman" w:hAnsi="Times New Roman"/>
          <w:b/>
          <w:bCs/>
          <w:caps/>
          <w:color w:val="auto"/>
          <w:kern w:val="32"/>
          <w:sz w:val="28"/>
          <w:szCs w:val="28"/>
          <w:lang w:eastAsia="ar-SA"/>
        </w:rPr>
      </w:pPr>
      <w:r w:rsidRPr="006667AC">
        <w:rPr>
          <w:rFonts w:ascii="Times New Roman" w:hAnsi="Times New Roman"/>
          <w:sz w:val="28"/>
          <w:szCs w:val="28"/>
        </w:rPr>
        <w:br w:type="page"/>
      </w:r>
      <w:bookmarkStart w:id="0" w:name="_Toc529281654"/>
      <w:r w:rsidR="004C6C6D" w:rsidRPr="00CA2FE3">
        <w:rPr>
          <w:rFonts w:ascii="Times New Roman" w:hAnsi="Times New Roman"/>
          <w:b/>
          <w:bCs/>
          <w:caps/>
          <w:color w:val="auto"/>
          <w:kern w:val="32"/>
          <w:sz w:val="28"/>
          <w:szCs w:val="28"/>
          <w:lang w:eastAsia="ar-SA"/>
        </w:rPr>
        <w:lastRenderedPageBreak/>
        <w:t>СОДЕРЖАНИЕ</w:t>
      </w:r>
      <w:bookmarkEnd w:id="0"/>
    </w:p>
    <w:p w:rsidR="00CA2FE3" w:rsidRPr="00771476" w:rsidRDefault="004C6C6D" w:rsidP="00CA2FE3">
      <w:pPr>
        <w:pStyle w:val="11"/>
        <w:rPr>
          <w:b w:val="0"/>
          <w:bCs w:val="0"/>
        </w:rPr>
      </w:pPr>
      <w:r w:rsidRPr="00CA2FE3">
        <w:rPr>
          <w:rFonts w:eastAsia="Calibri"/>
          <w:caps/>
          <w:lang w:eastAsia="en-US"/>
        </w:rPr>
        <w:fldChar w:fldCharType="begin"/>
      </w:r>
      <w:r w:rsidRPr="00CA2FE3">
        <w:instrText xml:space="preserve"> TOC \o "1-3" \h \z \u </w:instrText>
      </w:r>
      <w:r w:rsidRPr="00CA2FE3">
        <w:rPr>
          <w:rFonts w:eastAsia="Calibri"/>
          <w:caps/>
          <w:lang w:eastAsia="en-US"/>
        </w:rPr>
        <w:fldChar w:fldCharType="separate"/>
      </w:r>
      <w:hyperlink w:anchor="_Toc529281654" w:history="1">
        <w:r w:rsidR="00CA2FE3" w:rsidRPr="00CA2FE3">
          <w:rPr>
            <w:rStyle w:val="a7"/>
            <w:caps/>
            <w:kern w:val="32"/>
            <w:lang w:eastAsia="ar-SA"/>
          </w:rPr>
          <w:t>СОДЕРЖАНИЕ</w:t>
        </w:r>
        <w:r w:rsidR="00CA2FE3" w:rsidRPr="00CA2FE3">
          <w:rPr>
            <w:webHidden/>
          </w:rPr>
          <w:tab/>
        </w:r>
        <w:r w:rsidR="00CA2FE3" w:rsidRPr="00CA2FE3">
          <w:rPr>
            <w:webHidden/>
          </w:rPr>
          <w:fldChar w:fldCharType="begin"/>
        </w:r>
        <w:r w:rsidR="00CA2FE3" w:rsidRPr="00CA2FE3">
          <w:rPr>
            <w:webHidden/>
          </w:rPr>
          <w:instrText xml:space="preserve"> PAGEREF _Toc529281654 \h </w:instrText>
        </w:r>
        <w:r w:rsidR="00CA2FE3" w:rsidRPr="00CA2FE3">
          <w:rPr>
            <w:webHidden/>
          </w:rPr>
        </w:r>
        <w:r w:rsidR="00CA2FE3" w:rsidRPr="00CA2FE3">
          <w:rPr>
            <w:webHidden/>
          </w:rPr>
          <w:fldChar w:fldCharType="separate"/>
        </w:r>
        <w:r w:rsidR="00A335C6">
          <w:rPr>
            <w:webHidden/>
          </w:rPr>
          <w:t>3</w:t>
        </w:r>
        <w:r w:rsidR="00CA2FE3" w:rsidRPr="00CA2FE3">
          <w:rPr>
            <w:webHidden/>
          </w:rPr>
          <w:fldChar w:fldCharType="end"/>
        </w:r>
      </w:hyperlink>
    </w:p>
    <w:p w:rsidR="00CA2FE3" w:rsidRPr="00771476" w:rsidRDefault="00CA2FE3" w:rsidP="00CA2FE3">
      <w:pPr>
        <w:pStyle w:val="11"/>
        <w:rPr>
          <w:b w:val="0"/>
          <w:bCs w:val="0"/>
        </w:rPr>
      </w:pPr>
      <w:hyperlink w:anchor="_Toc529281655" w:history="1">
        <w:r w:rsidRPr="00CA2FE3">
          <w:rPr>
            <w:rStyle w:val="a7"/>
            <w:caps/>
            <w:kern w:val="32"/>
            <w:lang w:eastAsia="ar-SA"/>
          </w:rPr>
          <w:t>ВВЕДЕНИЕ</w:t>
        </w:r>
        <w:r w:rsidRPr="00CA2FE3">
          <w:rPr>
            <w:webHidden/>
          </w:rPr>
          <w:tab/>
        </w:r>
        <w:r w:rsidRPr="00CA2FE3">
          <w:rPr>
            <w:webHidden/>
          </w:rPr>
          <w:fldChar w:fldCharType="begin"/>
        </w:r>
        <w:r w:rsidRPr="00CA2FE3">
          <w:rPr>
            <w:webHidden/>
          </w:rPr>
          <w:instrText xml:space="preserve"> PAGEREF _Toc529281655 \h </w:instrText>
        </w:r>
        <w:r w:rsidRPr="00CA2FE3">
          <w:rPr>
            <w:webHidden/>
          </w:rPr>
        </w:r>
        <w:r w:rsidRPr="00CA2FE3">
          <w:rPr>
            <w:webHidden/>
          </w:rPr>
          <w:fldChar w:fldCharType="separate"/>
        </w:r>
        <w:r w:rsidR="00A335C6">
          <w:rPr>
            <w:webHidden/>
          </w:rPr>
          <w:t>5</w:t>
        </w:r>
        <w:r w:rsidRPr="00CA2FE3">
          <w:rPr>
            <w:webHidden/>
          </w:rPr>
          <w:fldChar w:fldCharType="end"/>
        </w:r>
      </w:hyperlink>
    </w:p>
    <w:p w:rsidR="00CA2FE3" w:rsidRPr="00771476" w:rsidRDefault="00CA2FE3" w:rsidP="00CA2FE3">
      <w:pPr>
        <w:pStyle w:val="11"/>
        <w:rPr>
          <w:b w:val="0"/>
          <w:bCs w:val="0"/>
        </w:rPr>
      </w:pPr>
      <w:hyperlink w:anchor="_Toc529281656" w:history="1">
        <w:r w:rsidRPr="00CA2FE3">
          <w:rPr>
            <w:rStyle w:val="a7"/>
            <w:caps/>
            <w:kern w:val="32"/>
            <w:lang w:eastAsia="ar-SA"/>
          </w:rPr>
          <w:t>Часть I. Порядок применения Правил землепользования и застройки и внесения в них изменений</w:t>
        </w:r>
        <w:r w:rsidRPr="00CA2FE3">
          <w:rPr>
            <w:webHidden/>
          </w:rPr>
          <w:tab/>
        </w:r>
        <w:r w:rsidRPr="00CA2FE3">
          <w:rPr>
            <w:webHidden/>
          </w:rPr>
          <w:fldChar w:fldCharType="begin"/>
        </w:r>
        <w:r w:rsidRPr="00CA2FE3">
          <w:rPr>
            <w:webHidden/>
          </w:rPr>
          <w:instrText xml:space="preserve"> PAGEREF _Toc529281656 \h </w:instrText>
        </w:r>
        <w:r w:rsidRPr="00CA2FE3">
          <w:rPr>
            <w:webHidden/>
          </w:rPr>
        </w:r>
        <w:r w:rsidRPr="00CA2FE3">
          <w:rPr>
            <w:webHidden/>
          </w:rPr>
          <w:fldChar w:fldCharType="separate"/>
        </w:r>
        <w:r w:rsidR="00A335C6">
          <w:rPr>
            <w:webHidden/>
          </w:rPr>
          <w:t>6</w:t>
        </w:r>
        <w:r w:rsidRPr="00CA2FE3">
          <w:rPr>
            <w:webHidden/>
          </w:rPr>
          <w:fldChar w:fldCharType="end"/>
        </w:r>
      </w:hyperlink>
    </w:p>
    <w:p w:rsidR="00CA2FE3" w:rsidRPr="00771476" w:rsidRDefault="00CA2FE3" w:rsidP="00CA2FE3">
      <w:pPr>
        <w:pStyle w:val="21"/>
        <w:jc w:val="left"/>
        <w:rPr>
          <w:rFonts w:eastAsia="Times New Roman"/>
          <w:b w:val="0"/>
          <w:i w:val="0"/>
          <w:lang w:eastAsia="ru-RU"/>
        </w:rPr>
      </w:pPr>
      <w:hyperlink w:anchor="_Toc529281657" w:history="1">
        <w:r w:rsidRPr="00CA2FE3">
          <w:rPr>
            <w:rStyle w:val="a7"/>
            <w:bCs/>
            <w:iCs/>
            <w:lang w:eastAsia="ar-SA"/>
          </w:rPr>
          <w:t>Глава 1. Общие положения</w:t>
        </w:r>
        <w:r w:rsidRPr="00CA2FE3">
          <w:rPr>
            <w:webHidden/>
          </w:rPr>
          <w:tab/>
        </w:r>
        <w:r w:rsidRPr="00CA2FE3">
          <w:rPr>
            <w:webHidden/>
          </w:rPr>
          <w:fldChar w:fldCharType="begin"/>
        </w:r>
        <w:r w:rsidRPr="00CA2FE3">
          <w:rPr>
            <w:webHidden/>
          </w:rPr>
          <w:instrText xml:space="preserve"> PAGEREF _Toc529281657 \h </w:instrText>
        </w:r>
        <w:r w:rsidRPr="00CA2FE3">
          <w:rPr>
            <w:webHidden/>
          </w:rPr>
        </w:r>
        <w:r w:rsidRPr="00CA2FE3">
          <w:rPr>
            <w:webHidden/>
          </w:rPr>
          <w:fldChar w:fldCharType="separate"/>
        </w:r>
        <w:r w:rsidR="00A335C6">
          <w:rPr>
            <w:webHidden/>
          </w:rPr>
          <w:t>6</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58" w:history="1">
        <w:r w:rsidRPr="00CA2FE3">
          <w:rPr>
            <w:rStyle w:val="a7"/>
            <w:rFonts w:ascii="Times New Roman" w:hAnsi="Times New Roman"/>
            <w:bCs/>
            <w:noProof/>
            <w:sz w:val="24"/>
            <w:szCs w:val="24"/>
            <w:lang w:eastAsia="ar-SA"/>
          </w:rPr>
          <w:t xml:space="preserve">Статья 1. Цели разработки Правил землепользования и застройки </w:t>
        </w:r>
        <w:r w:rsidRPr="00CA2FE3">
          <w:rPr>
            <w:rStyle w:val="a7"/>
            <w:rFonts w:ascii="Times New Roman" w:hAnsi="Times New Roman"/>
            <w:noProof/>
            <w:sz w:val="24"/>
            <w:szCs w:val="24"/>
          </w:rPr>
          <w:t xml:space="preserve">Петропавловского 2-го сельсовета </w:t>
        </w:r>
        <w:r w:rsidRPr="00CA2FE3">
          <w:rPr>
            <w:rStyle w:val="a7"/>
            <w:rFonts w:ascii="Times New Roman" w:hAnsi="Times New Roman"/>
            <w:bCs/>
            <w:noProof/>
            <w:sz w:val="24"/>
            <w:szCs w:val="24"/>
            <w:lang w:eastAsia="ar-SA"/>
          </w:rPr>
          <w:t>Венгеровского района Новосибирской области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_Toc529281658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6</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59" w:history="1">
        <w:r w:rsidRPr="00CA2FE3">
          <w:rPr>
            <w:rStyle w:val="a7"/>
            <w:rFonts w:ascii="Times New Roman" w:hAnsi="Times New Roman"/>
            <w:bCs/>
            <w:noProof/>
            <w:sz w:val="24"/>
            <w:szCs w:val="24"/>
            <w:lang w:eastAsia="ar-SA"/>
          </w:rPr>
          <w:t>Статья 2. Порядок применения правил землепользования и застройки и внесения в них изменений включает в себя положения:</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_Toc529281659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6</w:t>
        </w:r>
        <w:r w:rsidRPr="00CA2FE3">
          <w:rPr>
            <w:rFonts w:ascii="Times New Roman" w:hAnsi="Times New Roman"/>
            <w:noProof/>
            <w:webHidden/>
            <w:sz w:val="24"/>
            <w:szCs w:val="24"/>
          </w:rPr>
          <w:fldChar w:fldCharType="end"/>
        </w:r>
      </w:hyperlink>
    </w:p>
    <w:p w:rsidR="00CA2FE3" w:rsidRPr="00771476" w:rsidRDefault="00CA2FE3" w:rsidP="00CA2FE3">
      <w:pPr>
        <w:pStyle w:val="21"/>
        <w:jc w:val="left"/>
        <w:rPr>
          <w:rFonts w:eastAsia="Times New Roman"/>
          <w:b w:val="0"/>
          <w:i w:val="0"/>
          <w:lang w:eastAsia="ru-RU"/>
        </w:rPr>
      </w:pPr>
      <w:hyperlink w:anchor="_Toc529281660" w:history="1">
        <w:r w:rsidRPr="00CA2FE3">
          <w:rPr>
            <w:rStyle w:val="a7"/>
            <w:bCs/>
            <w:iCs/>
            <w:lang w:eastAsia="ar-SA"/>
          </w:rPr>
          <w:t>Глава 2. Регулирование землепользования и застройки органами местного самоуправления Петропавловского 2-го сельсовета Венгеровского района Новосибирской области</w:t>
        </w:r>
        <w:r w:rsidRPr="00CA2FE3">
          <w:rPr>
            <w:webHidden/>
          </w:rPr>
          <w:tab/>
        </w:r>
        <w:r w:rsidRPr="00CA2FE3">
          <w:rPr>
            <w:webHidden/>
          </w:rPr>
          <w:fldChar w:fldCharType="begin"/>
        </w:r>
        <w:r w:rsidRPr="00CA2FE3">
          <w:rPr>
            <w:webHidden/>
          </w:rPr>
          <w:instrText xml:space="preserve"> PAGEREF _Toc529281660 \h </w:instrText>
        </w:r>
        <w:r w:rsidRPr="00CA2FE3">
          <w:rPr>
            <w:webHidden/>
          </w:rPr>
        </w:r>
        <w:r w:rsidRPr="00CA2FE3">
          <w:rPr>
            <w:webHidden/>
          </w:rPr>
          <w:fldChar w:fldCharType="separate"/>
        </w:r>
        <w:r w:rsidR="00A335C6">
          <w:rPr>
            <w:webHidden/>
          </w:rPr>
          <w:t>7</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1" w:history="1">
        <w:r w:rsidRPr="00CA2FE3">
          <w:rPr>
            <w:rStyle w:val="a7"/>
            <w:rFonts w:ascii="Times New Roman" w:hAnsi="Times New Roman"/>
            <w:bCs/>
            <w:noProof/>
            <w:sz w:val="24"/>
            <w:szCs w:val="24"/>
            <w:lang w:eastAsia="ar-SA"/>
          </w:rPr>
          <w:t>Статья 3. Компетенция Совета депутатов Венгеровского района Новосибирской области в области землепользования и застройки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_Toc529281661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7</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2" w:history="1">
        <w:r w:rsidRPr="00CA2FE3">
          <w:rPr>
            <w:rStyle w:val="a7"/>
            <w:rFonts w:ascii="Times New Roman" w:hAnsi="Times New Roman"/>
            <w:bCs/>
            <w:noProof/>
            <w:sz w:val="24"/>
            <w:szCs w:val="24"/>
            <w:lang w:eastAsia="ar-SA"/>
          </w:rPr>
          <w:t>Статья 4. Полномочия главы администрации Венгеровского района Новосибирской области в области землепользования и застройки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_Toc529281662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7</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3" w:history="1">
        <w:r w:rsidRPr="00CA2FE3">
          <w:rPr>
            <w:rStyle w:val="a7"/>
            <w:rFonts w:ascii="Times New Roman" w:hAnsi="Times New Roman"/>
            <w:bCs/>
            <w:noProof/>
            <w:sz w:val="24"/>
            <w:szCs w:val="24"/>
            <w:lang w:eastAsia="ar-SA"/>
          </w:rPr>
          <w:t>Статья 5. Полномочия администрации Венгеровского района Новосибирской области в области землепользования и застройки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_Toc529281663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8</w:t>
        </w:r>
        <w:r w:rsidRPr="00CA2FE3">
          <w:rPr>
            <w:rFonts w:ascii="Times New Roman" w:hAnsi="Times New Roman"/>
            <w:noProof/>
            <w:webHidden/>
            <w:sz w:val="24"/>
            <w:szCs w:val="24"/>
          </w:rPr>
          <w:fldChar w:fldCharType="end"/>
        </w:r>
      </w:hyperlink>
    </w:p>
    <w:p w:rsidR="00CA2FE3" w:rsidRPr="00771476" w:rsidRDefault="00CA2FE3" w:rsidP="00CA2FE3">
      <w:pPr>
        <w:pStyle w:val="21"/>
        <w:jc w:val="left"/>
        <w:rPr>
          <w:rFonts w:eastAsia="Times New Roman"/>
          <w:b w:val="0"/>
          <w:i w:val="0"/>
          <w:lang w:eastAsia="ru-RU"/>
        </w:rPr>
      </w:pPr>
      <w:hyperlink w:anchor="_Toc529281664" w:history="1">
        <w:r w:rsidRPr="00CA2FE3">
          <w:rPr>
            <w:rStyle w:val="a7"/>
            <w:bCs/>
            <w:iCs/>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Pr="00CA2FE3">
          <w:rPr>
            <w:webHidden/>
          </w:rPr>
          <w:tab/>
        </w:r>
        <w:r w:rsidRPr="00CA2FE3">
          <w:rPr>
            <w:webHidden/>
          </w:rPr>
          <w:fldChar w:fldCharType="begin"/>
        </w:r>
        <w:r w:rsidRPr="00CA2FE3">
          <w:rPr>
            <w:webHidden/>
          </w:rPr>
          <w:instrText xml:space="preserve"> PAGEREF _Toc529281664 \h </w:instrText>
        </w:r>
        <w:r w:rsidRPr="00CA2FE3">
          <w:rPr>
            <w:webHidden/>
          </w:rPr>
        </w:r>
        <w:r w:rsidRPr="00CA2FE3">
          <w:rPr>
            <w:webHidden/>
          </w:rPr>
          <w:fldChar w:fldCharType="separate"/>
        </w:r>
        <w:r w:rsidR="00A335C6">
          <w:rPr>
            <w:webHidden/>
          </w:rPr>
          <w:t>9</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5" w:history="1">
        <w:r w:rsidRPr="00CA2FE3">
          <w:rPr>
            <w:rStyle w:val="a7"/>
            <w:rFonts w:ascii="Times New Roman" w:hAnsi="Times New Roman"/>
            <w:bCs/>
            <w:noProof/>
            <w:sz w:val="24"/>
            <w:szCs w:val="24"/>
            <w:lang w:eastAsia="ar-SA"/>
          </w:rPr>
          <w:t>Статья 6. Виды разрешенного использования земельных участков и объектов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_Toc529281665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9</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6" w:history="1">
        <w:r w:rsidRPr="00CA2FE3">
          <w:rPr>
            <w:rStyle w:val="a7"/>
            <w:rFonts w:ascii="Times New Roman" w:hAnsi="Times New Roman"/>
            <w:bCs/>
            <w:noProof/>
            <w:sz w:val="24"/>
            <w:szCs w:val="24"/>
            <w:lang w:eastAsia="ar-SA"/>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_Toc529281666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10</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7" w:history="1">
        <w:r w:rsidRPr="00CA2FE3">
          <w:rPr>
            <w:rStyle w:val="a7"/>
            <w:rFonts w:ascii="Times New Roman" w:hAnsi="Times New Roman"/>
            <w:bCs/>
            <w:noProof/>
            <w:sz w:val="24"/>
            <w:szCs w:val="24"/>
            <w:lang w:eastAsia="ar-SA"/>
          </w:rPr>
          <w:t>Статья 8. Отклонение от предельных параметров разрешенного строительства, реконструкции объектов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_Toc529281667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12</w:t>
        </w:r>
        <w:r w:rsidRPr="00CA2FE3">
          <w:rPr>
            <w:rFonts w:ascii="Times New Roman" w:hAnsi="Times New Roman"/>
            <w:noProof/>
            <w:webHidden/>
            <w:sz w:val="24"/>
            <w:szCs w:val="24"/>
          </w:rPr>
          <w:fldChar w:fldCharType="end"/>
        </w:r>
      </w:hyperlink>
    </w:p>
    <w:p w:rsidR="00CA2FE3" w:rsidRPr="00771476" w:rsidRDefault="00CA2FE3" w:rsidP="00CA2FE3">
      <w:pPr>
        <w:pStyle w:val="21"/>
        <w:jc w:val="left"/>
        <w:rPr>
          <w:rFonts w:eastAsia="Times New Roman"/>
          <w:b w:val="0"/>
          <w:i w:val="0"/>
          <w:lang w:eastAsia="ru-RU"/>
        </w:rPr>
      </w:pPr>
      <w:hyperlink w:anchor="_Toc529281668" w:history="1">
        <w:r w:rsidRPr="00CA2FE3">
          <w:rPr>
            <w:rStyle w:val="a7"/>
            <w:bCs/>
            <w:iCs/>
            <w:lang w:eastAsia="ar-SA"/>
          </w:rPr>
          <w:t>Глава 4. Подготовка документации по планировке территории органами местного самоуправления</w:t>
        </w:r>
        <w:r w:rsidRPr="00CA2FE3">
          <w:rPr>
            <w:webHidden/>
          </w:rPr>
          <w:tab/>
        </w:r>
        <w:r w:rsidRPr="00CA2FE3">
          <w:rPr>
            <w:webHidden/>
          </w:rPr>
          <w:fldChar w:fldCharType="begin"/>
        </w:r>
        <w:r w:rsidRPr="00CA2FE3">
          <w:rPr>
            <w:webHidden/>
          </w:rPr>
          <w:instrText xml:space="preserve"> PAGEREF _Toc529281668 \h </w:instrText>
        </w:r>
        <w:r w:rsidRPr="00CA2FE3">
          <w:rPr>
            <w:webHidden/>
          </w:rPr>
        </w:r>
        <w:r w:rsidRPr="00CA2FE3">
          <w:rPr>
            <w:webHidden/>
          </w:rPr>
          <w:fldChar w:fldCharType="separate"/>
        </w:r>
        <w:r w:rsidR="00A335C6">
          <w:rPr>
            <w:webHidden/>
          </w:rPr>
          <w:t>13</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69" w:history="1">
        <w:r w:rsidRPr="00CA2FE3">
          <w:rPr>
            <w:rStyle w:val="a7"/>
            <w:rFonts w:ascii="Times New Roman" w:hAnsi="Times New Roman"/>
            <w:bCs/>
            <w:noProof/>
            <w:sz w:val="24"/>
            <w:szCs w:val="24"/>
            <w:lang w:eastAsia="ar-SA"/>
          </w:rPr>
          <w:t>Статья 9. Назначение и виды документации по планировке территории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_Toc529281669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13</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0" w:history="1">
        <w:r w:rsidRPr="00CA2FE3">
          <w:rPr>
            <w:rStyle w:val="a7"/>
            <w:rFonts w:ascii="Times New Roman" w:hAnsi="Times New Roman"/>
            <w:bCs/>
            <w:noProof/>
            <w:sz w:val="24"/>
            <w:szCs w:val="24"/>
            <w:lang w:eastAsia="ar-SA"/>
          </w:rPr>
          <w:t>Статья 10. Особенности подготовки документации по планировке территории, разрабатываемой на основании решения главы администрации Венгеровского района Новосибирской области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_Toc529281670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15</w:t>
        </w:r>
        <w:r w:rsidRPr="00CA2FE3">
          <w:rPr>
            <w:rFonts w:ascii="Times New Roman" w:hAnsi="Times New Roman"/>
            <w:noProof/>
            <w:webHidden/>
            <w:sz w:val="24"/>
            <w:szCs w:val="24"/>
          </w:rPr>
          <w:fldChar w:fldCharType="end"/>
        </w:r>
      </w:hyperlink>
    </w:p>
    <w:p w:rsidR="00CA2FE3" w:rsidRPr="00771476" w:rsidRDefault="00CA2FE3" w:rsidP="00CA2FE3">
      <w:pPr>
        <w:pStyle w:val="21"/>
        <w:jc w:val="left"/>
        <w:rPr>
          <w:rFonts w:eastAsia="Times New Roman"/>
          <w:b w:val="0"/>
          <w:i w:val="0"/>
          <w:lang w:eastAsia="ru-RU"/>
        </w:rPr>
      </w:pPr>
      <w:hyperlink w:anchor="_Toc529281671" w:history="1">
        <w:r w:rsidRPr="00CA2FE3">
          <w:rPr>
            <w:rStyle w:val="a7"/>
            <w:bCs/>
            <w:iCs/>
            <w:lang w:eastAsia="ar-SA"/>
          </w:rPr>
          <w:t>Глава 5. Проведение публичных слушаний по вопросам землепользования и застройки</w:t>
        </w:r>
        <w:r w:rsidRPr="00CA2FE3">
          <w:rPr>
            <w:webHidden/>
          </w:rPr>
          <w:tab/>
        </w:r>
        <w:r w:rsidRPr="00CA2FE3">
          <w:rPr>
            <w:webHidden/>
          </w:rPr>
          <w:fldChar w:fldCharType="begin"/>
        </w:r>
        <w:r w:rsidRPr="00CA2FE3">
          <w:rPr>
            <w:webHidden/>
          </w:rPr>
          <w:instrText xml:space="preserve"> PAGEREF _Toc529281671 \h </w:instrText>
        </w:r>
        <w:r w:rsidRPr="00CA2FE3">
          <w:rPr>
            <w:webHidden/>
          </w:rPr>
        </w:r>
        <w:r w:rsidRPr="00CA2FE3">
          <w:rPr>
            <w:webHidden/>
          </w:rPr>
          <w:fldChar w:fldCharType="separate"/>
        </w:r>
        <w:r w:rsidR="00A335C6">
          <w:rPr>
            <w:webHidden/>
          </w:rPr>
          <w:t>17</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2" w:history="1">
        <w:r w:rsidRPr="00CA2FE3">
          <w:rPr>
            <w:rStyle w:val="a7"/>
            <w:rFonts w:ascii="Times New Roman" w:hAnsi="Times New Roman"/>
            <w:bCs/>
            <w:noProof/>
            <w:sz w:val="24"/>
            <w:szCs w:val="24"/>
            <w:lang w:eastAsia="ar-SA"/>
          </w:rPr>
          <w:t xml:space="preserve">Статья 11. </w:t>
        </w:r>
        <w:r w:rsidRPr="00CA2FE3">
          <w:rPr>
            <w:rStyle w:val="a7"/>
            <w:rFonts w:ascii="Times New Roman" w:hAnsi="Times New Roman"/>
            <w:noProof/>
            <w:sz w:val="24"/>
            <w:szCs w:val="24"/>
          </w:rPr>
          <w:t>Общественные обсуждения, публичные слушания по проектам правил землепользования и застройки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_Toc529281672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17</w:t>
        </w:r>
        <w:r w:rsidRPr="00CA2FE3">
          <w:rPr>
            <w:rFonts w:ascii="Times New Roman" w:hAnsi="Times New Roman"/>
            <w:noProof/>
            <w:webHidden/>
            <w:sz w:val="24"/>
            <w:szCs w:val="24"/>
          </w:rPr>
          <w:fldChar w:fldCharType="end"/>
        </w:r>
      </w:hyperlink>
    </w:p>
    <w:p w:rsidR="00CA2FE3" w:rsidRPr="00771476" w:rsidRDefault="00CA2FE3" w:rsidP="00CA2FE3">
      <w:pPr>
        <w:pStyle w:val="21"/>
        <w:jc w:val="left"/>
        <w:rPr>
          <w:rFonts w:eastAsia="Times New Roman"/>
          <w:b w:val="0"/>
          <w:i w:val="0"/>
          <w:lang w:eastAsia="ru-RU"/>
        </w:rPr>
      </w:pPr>
      <w:hyperlink w:anchor="_Toc529281673" w:history="1">
        <w:r w:rsidRPr="00CA2FE3">
          <w:rPr>
            <w:rStyle w:val="a7"/>
            <w:bCs/>
            <w:iCs/>
            <w:lang w:eastAsia="ar-SA"/>
          </w:rPr>
          <w:t>Глава 6. Внесение изменений в Правила</w:t>
        </w:r>
        <w:r w:rsidRPr="00CA2FE3">
          <w:rPr>
            <w:webHidden/>
          </w:rPr>
          <w:tab/>
        </w:r>
        <w:r w:rsidRPr="00CA2FE3">
          <w:rPr>
            <w:webHidden/>
          </w:rPr>
          <w:fldChar w:fldCharType="begin"/>
        </w:r>
        <w:r w:rsidRPr="00CA2FE3">
          <w:rPr>
            <w:webHidden/>
          </w:rPr>
          <w:instrText xml:space="preserve"> PAGEREF _Toc529281673 \h </w:instrText>
        </w:r>
        <w:r w:rsidRPr="00CA2FE3">
          <w:rPr>
            <w:webHidden/>
          </w:rPr>
        </w:r>
        <w:r w:rsidRPr="00CA2FE3">
          <w:rPr>
            <w:webHidden/>
          </w:rPr>
          <w:fldChar w:fldCharType="separate"/>
        </w:r>
        <w:r w:rsidR="00A335C6">
          <w:rPr>
            <w:webHidden/>
          </w:rPr>
          <w:t>23</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4" w:history="1">
        <w:r w:rsidRPr="00CA2FE3">
          <w:rPr>
            <w:rStyle w:val="a7"/>
            <w:rFonts w:ascii="Times New Roman" w:hAnsi="Times New Roman"/>
            <w:bCs/>
            <w:noProof/>
            <w:sz w:val="24"/>
            <w:szCs w:val="24"/>
            <w:lang w:eastAsia="ar-SA"/>
          </w:rPr>
          <w:t>Статья 12. Порядок внесения изменений в Правила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_Toc529281674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23</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5" w:history="1">
        <w:r w:rsidRPr="00CA2FE3">
          <w:rPr>
            <w:rStyle w:val="a7"/>
            <w:rFonts w:ascii="Times New Roman" w:hAnsi="Times New Roman"/>
            <w:bCs/>
            <w:noProof/>
            <w:sz w:val="24"/>
            <w:szCs w:val="24"/>
            <w:lang w:eastAsia="ar-SA"/>
          </w:rPr>
          <w:t>Статья 13. Порядок утверждения правил землепользования и застройки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_Toc529281675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26</w:t>
        </w:r>
        <w:r w:rsidRPr="00CA2FE3">
          <w:rPr>
            <w:rFonts w:ascii="Times New Roman" w:hAnsi="Times New Roman"/>
            <w:noProof/>
            <w:webHidden/>
            <w:sz w:val="24"/>
            <w:szCs w:val="24"/>
          </w:rPr>
          <w:fldChar w:fldCharType="end"/>
        </w:r>
      </w:hyperlink>
    </w:p>
    <w:p w:rsidR="00CA2FE3" w:rsidRPr="00771476" w:rsidRDefault="00CA2FE3" w:rsidP="00CA2FE3">
      <w:pPr>
        <w:pStyle w:val="11"/>
        <w:rPr>
          <w:b w:val="0"/>
          <w:bCs w:val="0"/>
        </w:rPr>
      </w:pPr>
      <w:hyperlink w:anchor="_Toc529281676" w:history="1">
        <w:r w:rsidRPr="00CA2FE3">
          <w:rPr>
            <w:rStyle w:val="a7"/>
            <w:caps/>
            <w:kern w:val="32"/>
            <w:lang w:eastAsia="ar-SA"/>
          </w:rPr>
          <w:t>Часть II. Градостроительные регламенты</w:t>
        </w:r>
        <w:r w:rsidRPr="00CA2FE3">
          <w:rPr>
            <w:webHidden/>
          </w:rPr>
          <w:tab/>
        </w:r>
        <w:r w:rsidRPr="00CA2FE3">
          <w:rPr>
            <w:webHidden/>
          </w:rPr>
          <w:fldChar w:fldCharType="begin"/>
        </w:r>
        <w:r w:rsidRPr="00CA2FE3">
          <w:rPr>
            <w:webHidden/>
          </w:rPr>
          <w:instrText xml:space="preserve"> PAGEREF _Toc529281676 \h </w:instrText>
        </w:r>
        <w:r w:rsidRPr="00CA2FE3">
          <w:rPr>
            <w:webHidden/>
          </w:rPr>
        </w:r>
        <w:r w:rsidRPr="00CA2FE3">
          <w:rPr>
            <w:webHidden/>
          </w:rPr>
          <w:fldChar w:fldCharType="separate"/>
        </w:r>
        <w:r w:rsidR="00A335C6">
          <w:rPr>
            <w:webHidden/>
          </w:rPr>
          <w:t>28</w:t>
        </w:r>
        <w:r w:rsidRPr="00CA2FE3">
          <w:rPr>
            <w:webHidden/>
          </w:rPr>
          <w:fldChar w:fldCharType="end"/>
        </w:r>
      </w:hyperlink>
    </w:p>
    <w:p w:rsidR="00CA2FE3" w:rsidRPr="00771476" w:rsidRDefault="00CA2FE3" w:rsidP="00CA2FE3">
      <w:pPr>
        <w:pStyle w:val="21"/>
        <w:jc w:val="left"/>
        <w:rPr>
          <w:rFonts w:eastAsia="Times New Roman"/>
          <w:b w:val="0"/>
          <w:i w:val="0"/>
          <w:lang w:eastAsia="ru-RU"/>
        </w:rPr>
      </w:pPr>
      <w:hyperlink w:anchor="_Toc529281677" w:history="1">
        <w:r w:rsidRPr="00CA2FE3">
          <w:rPr>
            <w:rStyle w:val="a7"/>
            <w:bCs/>
            <w:iCs/>
            <w:lang w:eastAsia="ar-SA"/>
          </w:rPr>
          <w:t>Глава 7. Градостроительное зонирование территории Петропавловского 2-го сельсовета Венгеровского района Новосибирской области</w:t>
        </w:r>
        <w:r w:rsidRPr="00CA2FE3">
          <w:rPr>
            <w:webHidden/>
          </w:rPr>
          <w:tab/>
        </w:r>
        <w:r w:rsidRPr="00CA2FE3">
          <w:rPr>
            <w:webHidden/>
          </w:rPr>
          <w:fldChar w:fldCharType="begin"/>
        </w:r>
        <w:r w:rsidRPr="00CA2FE3">
          <w:rPr>
            <w:webHidden/>
          </w:rPr>
          <w:instrText xml:space="preserve"> PAGEREF _Toc529281677 \h </w:instrText>
        </w:r>
        <w:r w:rsidRPr="00CA2FE3">
          <w:rPr>
            <w:webHidden/>
          </w:rPr>
        </w:r>
        <w:r w:rsidRPr="00CA2FE3">
          <w:rPr>
            <w:webHidden/>
          </w:rPr>
          <w:fldChar w:fldCharType="separate"/>
        </w:r>
        <w:r w:rsidR="00A335C6">
          <w:rPr>
            <w:webHidden/>
          </w:rPr>
          <w:t>28</w:t>
        </w:r>
        <w:r w:rsidRPr="00CA2FE3">
          <w:rPr>
            <w:webHidden/>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8" w:history="1">
        <w:r w:rsidRPr="00CA2FE3">
          <w:rPr>
            <w:rStyle w:val="a7"/>
            <w:rFonts w:ascii="Times New Roman" w:hAnsi="Times New Roman"/>
            <w:bCs/>
            <w:noProof/>
            <w:sz w:val="24"/>
            <w:szCs w:val="24"/>
            <w:lang w:eastAsia="ar-SA"/>
          </w:rPr>
          <w:t xml:space="preserve">Статья 14. Виды, состав и обозначение территориальных зон, установленных на карте градостроительного зонирования территории </w:t>
        </w:r>
        <w:r w:rsidRPr="00CA2FE3">
          <w:rPr>
            <w:rStyle w:val="a7"/>
            <w:rFonts w:ascii="Times New Roman" w:hAnsi="Times New Roman"/>
            <w:noProof/>
            <w:sz w:val="24"/>
            <w:szCs w:val="24"/>
          </w:rPr>
          <w:t xml:space="preserve">Петропавловского 2-го </w:t>
        </w:r>
        <w:r w:rsidRPr="00CA2FE3">
          <w:rPr>
            <w:rStyle w:val="a7"/>
            <w:rFonts w:ascii="Times New Roman" w:hAnsi="Times New Roman"/>
            <w:bCs/>
            <w:noProof/>
            <w:sz w:val="24"/>
            <w:szCs w:val="24"/>
            <w:lang w:eastAsia="ar-SA"/>
          </w:rPr>
          <w:t>сельсовета Венгеровского района Новосибирской области</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_Toc529281678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28</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79" w:history="1">
        <w:r w:rsidRPr="00CA2FE3">
          <w:rPr>
            <w:rStyle w:val="a7"/>
            <w:rFonts w:ascii="Times New Roman" w:hAnsi="Times New Roman"/>
            <w:bCs/>
            <w:noProof/>
            <w:sz w:val="24"/>
            <w:szCs w:val="24"/>
            <w:lang w:eastAsia="ar-SA"/>
          </w:rPr>
          <w:t>Статья 15. Градостроительный регламент</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_Toc529281679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28</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80" w:history="1">
        <w:r w:rsidRPr="00CA2FE3">
          <w:rPr>
            <w:rStyle w:val="a7"/>
            <w:rFonts w:ascii="Times New Roman" w:hAnsi="Times New Roman"/>
            <w:bCs/>
            <w:noProof/>
            <w:sz w:val="24"/>
            <w:szCs w:val="24"/>
            <w:lang w:eastAsia="ar-SA"/>
          </w:rPr>
          <w:t>Статья 16. Виды разрешенного использования земельных участков и объектов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_Toc529281680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30</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81" w:history="1">
        <w:r w:rsidRPr="00CA2FE3">
          <w:rPr>
            <w:rStyle w:val="a7"/>
            <w:rFonts w:ascii="Times New Roman" w:hAnsi="Times New Roman"/>
            <w:bCs/>
            <w:noProof/>
            <w:sz w:val="24"/>
            <w:szCs w:val="24"/>
            <w:lang w:eastAsia="ar-SA"/>
          </w:rPr>
          <w:t>Статья 17.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_Toc529281681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31</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82" w:history="1">
        <w:r w:rsidRPr="00CA2FE3">
          <w:rPr>
            <w:rStyle w:val="a7"/>
            <w:rFonts w:ascii="Times New Roman" w:hAnsi="Times New Roman"/>
            <w:bCs/>
            <w:noProof/>
            <w:sz w:val="24"/>
            <w:szCs w:val="24"/>
            <w:lang w:eastAsia="ar-SA"/>
          </w:rPr>
          <w:t>Статья 18. Градостроительные регламенты в части ограничения использования земельных участков и объектов капитального строительства</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_Toc529281682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33</w:t>
        </w:r>
        <w:r w:rsidRPr="00CA2FE3">
          <w:rPr>
            <w:rFonts w:ascii="Times New Roman" w:hAnsi="Times New Roman"/>
            <w:noProof/>
            <w:webHidden/>
            <w:sz w:val="24"/>
            <w:szCs w:val="24"/>
          </w:rPr>
          <w:fldChar w:fldCharType="end"/>
        </w:r>
      </w:hyperlink>
    </w:p>
    <w:p w:rsidR="00CA2FE3" w:rsidRPr="00771476" w:rsidRDefault="00CA2FE3" w:rsidP="00CA2FE3">
      <w:pPr>
        <w:pStyle w:val="31"/>
        <w:jc w:val="left"/>
        <w:rPr>
          <w:rFonts w:ascii="Times New Roman" w:eastAsia="Times New Roman" w:hAnsi="Times New Roman"/>
          <w:noProof/>
          <w:sz w:val="24"/>
          <w:szCs w:val="24"/>
          <w:lang w:eastAsia="ru-RU"/>
        </w:rPr>
      </w:pPr>
      <w:hyperlink w:anchor="_Toc529281683" w:history="1">
        <w:r w:rsidRPr="00CA2FE3">
          <w:rPr>
            <w:rStyle w:val="a7"/>
            <w:rFonts w:ascii="Times New Roman" w:hAnsi="Times New Roman"/>
            <w:bCs/>
            <w:noProof/>
            <w:sz w:val="24"/>
            <w:szCs w:val="24"/>
            <w:lang w:eastAsia="ar-SA"/>
          </w:rPr>
          <w:t xml:space="preserve">Статья 19. </w:t>
        </w:r>
        <w:r w:rsidRPr="00CA2FE3">
          <w:rPr>
            <w:rStyle w:val="a7"/>
            <w:rFonts w:ascii="Times New Roman" w:hAnsi="Times New Roman"/>
            <w:bCs/>
            <w:iCs/>
            <w:noProof/>
            <w:sz w:val="24"/>
            <w:szCs w:val="24"/>
            <w:lang w:eastAsia="ar-SA"/>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r w:rsidRPr="00CA2FE3">
          <w:rPr>
            <w:rFonts w:ascii="Times New Roman" w:hAnsi="Times New Roman"/>
            <w:noProof/>
            <w:webHidden/>
            <w:sz w:val="24"/>
            <w:szCs w:val="24"/>
          </w:rPr>
          <w:tab/>
        </w:r>
        <w:r w:rsidRPr="00CA2FE3">
          <w:rPr>
            <w:rFonts w:ascii="Times New Roman" w:hAnsi="Times New Roman"/>
            <w:noProof/>
            <w:webHidden/>
            <w:sz w:val="24"/>
            <w:szCs w:val="24"/>
          </w:rPr>
          <w:fldChar w:fldCharType="begin"/>
        </w:r>
        <w:r w:rsidRPr="00CA2FE3">
          <w:rPr>
            <w:rFonts w:ascii="Times New Roman" w:hAnsi="Times New Roman"/>
            <w:noProof/>
            <w:webHidden/>
            <w:sz w:val="24"/>
            <w:szCs w:val="24"/>
          </w:rPr>
          <w:instrText xml:space="preserve"> PAGEREF _Toc529281683 \h </w:instrText>
        </w:r>
        <w:r w:rsidRPr="00CA2FE3">
          <w:rPr>
            <w:rFonts w:ascii="Times New Roman" w:hAnsi="Times New Roman"/>
            <w:noProof/>
            <w:webHidden/>
            <w:sz w:val="24"/>
            <w:szCs w:val="24"/>
          </w:rPr>
        </w:r>
        <w:r w:rsidRPr="00CA2FE3">
          <w:rPr>
            <w:rFonts w:ascii="Times New Roman" w:hAnsi="Times New Roman"/>
            <w:noProof/>
            <w:webHidden/>
            <w:sz w:val="24"/>
            <w:szCs w:val="24"/>
          </w:rPr>
          <w:fldChar w:fldCharType="separate"/>
        </w:r>
        <w:r w:rsidR="00A335C6">
          <w:rPr>
            <w:rFonts w:ascii="Times New Roman" w:hAnsi="Times New Roman"/>
            <w:noProof/>
            <w:webHidden/>
            <w:sz w:val="24"/>
            <w:szCs w:val="24"/>
          </w:rPr>
          <w:t>34</w:t>
        </w:r>
        <w:r w:rsidRPr="00CA2FE3">
          <w:rPr>
            <w:rFonts w:ascii="Times New Roman" w:hAnsi="Times New Roman"/>
            <w:noProof/>
            <w:webHidden/>
            <w:sz w:val="24"/>
            <w:szCs w:val="24"/>
          </w:rPr>
          <w:fldChar w:fldCharType="end"/>
        </w:r>
      </w:hyperlink>
    </w:p>
    <w:p w:rsidR="00CA2FE3" w:rsidRPr="00771476" w:rsidRDefault="00CA2FE3" w:rsidP="00CA2FE3">
      <w:pPr>
        <w:pStyle w:val="11"/>
        <w:rPr>
          <w:b w:val="0"/>
          <w:bCs w:val="0"/>
        </w:rPr>
      </w:pPr>
      <w:hyperlink w:anchor="_Toc529281684" w:history="1">
        <w:r w:rsidRPr="00CA2FE3">
          <w:rPr>
            <w:rStyle w:val="a7"/>
            <w:caps/>
            <w:kern w:val="32"/>
            <w:lang w:eastAsia="ar-SA"/>
          </w:rPr>
          <w:t>Часть I</w:t>
        </w:r>
        <w:r w:rsidRPr="00CA2FE3">
          <w:rPr>
            <w:rStyle w:val="a7"/>
            <w:caps/>
            <w:kern w:val="32"/>
            <w:lang w:val="en-US" w:eastAsia="ar-SA"/>
          </w:rPr>
          <w:t>I</w:t>
        </w:r>
        <w:r w:rsidRPr="00CA2FE3">
          <w:rPr>
            <w:rStyle w:val="a7"/>
            <w:caps/>
            <w:kern w:val="32"/>
            <w:lang w:eastAsia="ar-SA"/>
          </w:rPr>
          <w:t>I. ОБЪЕКТЫ КУЛЬТУРНОГО НАСЛЕДИЯ</w:t>
        </w:r>
        <w:r w:rsidRPr="00CA2FE3">
          <w:rPr>
            <w:webHidden/>
          </w:rPr>
          <w:tab/>
        </w:r>
        <w:r w:rsidRPr="00CA2FE3">
          <w:rPr>
            <w:webHidden/>
          </w:rPr>
          <w:fldChar w:fldCharType="begin"/>
        </w:r>
        <w:r w:rsidRPr="00CA2FE3">
          <w:rPr>
            <w:webHidden/>
          </w:rPr>
          <w:instrText xml:space="preserve"> PAGEREF _Toc529281684 \h </w:instrText>
        </w:r>
        <w:r w:rsidRPr="00CA2FE3">
          <w:rPr>
            <w:webHidden/>
          </w:rPr>
        </w:r>
        <w:r w:rsidRPr="00CA2FE3">
          <w:rPr>
            <w:webHidden/>
          </w:rPr>
          <w:fldChar w:fldCharType="separate"/>
        </w:r>
        <w:r w:rsidR="00A335C6">
          <w:rPr>
            <w:webHidden/>
          </w:rPr>
          <w:t>45</w:t>
        </w:r>
        <w:r w:rsidRPr="00CA2FE3">
          <w:rPr>
            <w:webHidden/>
          </w:rPr>
          <w:fldChar w:fldCharType="end"/>
        </w:r>
      </w:hyperlink>
    </w:p>
    <w:p w:rsidR="007C0EAF" w:rsidRPr="006667AC" w:rsidRDefault="004C6C6D" w:rsidP="00CA2FE3">
      <w:pPr>
        <w:autoSpaceDE w:val="0"/>
        <w:autoSpaceDN w:val="0"/>
        <w:adjustRightInd w:val="0"/>
        <w:spacing w:line="240" w:lineRule="auto"/>
        <w:jc w:val="left"/>
        <w:rPr>
          <w:rFonts w:ascii="Times New Roman" w:hAnsi="Times New Roman"/>
          <w:sz w:val="28"/>
          <w:szCs w:val="28"/>
        </w:rPr>
      </w:pPr>
      <w:r w:rsidRPr="00CA2FE3">
        <w:rPr>
          <w:rFonts w:ascii="Times New Roman" w:hAnsi="Times New Roman"/>
          <w:sz w:val="24"/>
          <w:szCs w:val="24"/>
        </w:rPr>
        <w:fldChar w:fldCharType="end"/>
      </w:r>
      <w:bookmarkStart w:id="1" w:name="_Toc312188772"/>
      <w:bookmarkStart w:id="2" w:name="_Toc429415657"/>
      <w:r w:rsidR="009D5468" w:rsidRPr="006667AC">
        <w:rPr>
          <w:rFonts w:ascii="Times New Roman" w:hAnsi="Times New Roman"/>
          <w:sz w:val="28"/>
          <w:szCs w:val="28"/>
        </w:rPr>
        <w:br w:type="page"/>
      </w:r>
    </w:p>
    <w:p w:rsidR="007C0EAF" w:rsidRPr="006667AC" w:rsidRDefault="007C0EAF" w:rsidP="007C0EAF">
      <w:pPr>
        <w:spacing w:line="240" w:lineRule="auto"/>
        <w:ind w:firstLine="540"/>
        <w:rPr>
          <w:rFonts w:ascii="Times New Roman" w:hAnsi="Times New Roman"/>
          <w:b/>
          <w:sz w:val="28"/>
          <w:szCs w:val="28"/>
        </w:rPr>
      </w:pPr>
      <w:r w:rsidRPr="006667AC">
        <w:rPr>
          <w:rFonts w:ascii="Times New Roman" w:hAnsi="Times New Roman"/>
          <w:b/>
          <w:sz w:val="28"/>
          <w:szCs w:val="28"/>
        </w:rPr>
        <w:t xml:space="preserve">ПРАВИЛА ЗЕМЛЕПОЛЬЗОВАНИЯ И ЗАСТРОЙКИ </w:t>
      </w:r>
    </w:p>
    <w:p w:rsidR="000B3AEF" w:rsidRPr="006667AC" w:rsidRDefault="003A6A59" w:rsidP="000B3AEF">
      <w:pPr>
        <w:spacing w:line="240" w:lineRule="auto"/>
        <w:ind w:firstLine="540"/>
        <w:rPr>
          <w:rFonts w:ascii="Times New Roman" w:hAnsi="Times New Roman"/>
          <w:b/>
          <w:sz w:val="28"/>
          <w:szCs w:val="28"/>
        </w:rPr>
      </w:pPr>
      <w:r>
        <w:rPr>
          <w:rFonts w:ascii="Times New Roman" w:hAnsi="Times New Roman"/>
          <w:b/>
          <w:sz w:val="28"/>
          <w:szCs w:val="28"/>
        </w:rPr>
        <w:t>ПЕТРОПАВЛОВСКОГО 2-ГО</w:t>
      </w:r>
      <w:r w:rsidR="000B3AEF" w:rsidRPr="006667AC">
        <w:rPr>
          <w:rFonts w:ascii="Times New Roman" w:hAnsi="Times New Roman"/>
          <w:b/>
          <w:sz w:val="28"/>
          <w:szCs w:val="28"/>
        </w:rPr>
        <w:t xml:space="preserve"> СЕЛЬСОВЕТА</w:t>
      </w:r>
    </w:p>
    <w:p w:rsidR="007C0EAF" w:rsidRPr="006667AC" w:rsidRDefault="007C0EAF" w:rsidP="007C0EAF">
      <w:pPr>
        <w:pStyle w:val="1"/>
        <w:suppressAutoHyphens/>
        <w:spacing w:before="480" w:after="240" w:line="240" w:lineRule="auto"/>
        <w:jc w:val="left"/>
        <w:rPr>
          <w:rFonts w:ascii="Times New Roman" w:hAnsi="Times New Roman"/>
          <w:b/>
          <w:bCs/>
          <w:caps/>
          <w:color w:val="auto"/>
          <w:kern w:val="32"/>
          <w:sz w:val="28"/>
          <w:szCs w:val="28"/>
          <w:lang w:eastAsia="ar-SA"/>
        </w:rPr>
      </w:pPr>
      <w:bookmarkStart w:id="3" w:name="_Toc529281655"/>
      <w:r w:rsidRPr="006667AC">
        <w:rPr>
          <w:rFonts w:ascii="Times New Roman" w:hAnsi="Times New Roman"/>
          <w:b/>
          <w:bCs/>
          <w:caps/>
          <w:color w:val="auto"/>
          <w:kern w:val="32"/>
          <w:sz w:val="28"/>
          <w:szCs w:val="28"/>
          <w:lang w:eastAsia="ar-SA"/>
        </w:rPr>
        <w:t>ВВЕДЕНИЕ</w:t>
      </w:r>
      <w:bookmarkEnd w:id="3"/>
    </w:p>
    <w:p w:rsidR="007C0EAF" w:rsidRPr="006667AC" w:rsidRDefault="007C0EAF" w:rsidP="007C0EAF">
      <w:pPr>
        <w:pStyle w:val="a9"/>
        <w:rPr>
          <w:sz w:val="28"/>
          <w:szCs w:val="28"/>
          <w:lang w:val="ru-RU"/>
        </w:rPr>
      </w:pPr>
      <w:proofErr w:type="gramStart"/>
      <w:r w:rsidRPr="006667AC">
        <w:rPr>
          <w:sz w:val="28"/>
          <w:szCs w:val="28"/>
          <w:lang w:val="ru-RU"/>
        </w:rPr>
        <w:t xml:space="preserve">Правила землепользования и застройки </w:t>
      </w:r>
      <w:r w:rsidR="003A6A59">
        <w:rPr>
          <w:sz w:val="28"/>
          <w:szCs w:val="28"/>
          <w:lang w:val="ru-RU"/>
        </w:rPr>
        <w:t>Петропавловского 2-го</w:t>
      </w:r>
      <w:r w:rsidR="000B3AEF" w:rsidRPr="006667AC">
        <w:rPr>
          <w:sz w:val="28"/>
          <w:szCs w:val="28"/>
          <w:lang w:val="ru-RU"/>
        </w:rPr>
        <w:t xml:space="preserve"> сельсовета</w:t>
      </w:r>
      <w:r w:rsidR="000F2F5C" w:rsidRPr="006667AC">
        <w:rPr>
          <w:sz w:val="28"/>
          <w:szCs w:val="28"/>
          <w:lang w:val="ru-RU"/>
        </w:rPr>
        <w:t xml:space="preserve"> </w:t>
      </w:r>
      <w:r w:rsidR="00C02F12">
        <w:rPr>
          <w:sz w:val="28"/>
          <w:szCs w:val="28"/>
          <w:lang w:val="ru-RU"/>
        </w:rPr>
        <w:t>Венгеровского</w:t>
      </w:r>
      <w:r w:rsidR="00254A90" w:rsidRPr="006667AC">
        <w:rPr>
          <w:sz w:val="28"/>
          <w:szCs w:val="28"/>
          <w:lang w:val="ru-RU"/>
        </w:rPr>
        <w:t xml:space="preserve"> </w:t>
      </w:r>
      <w:r w:rsidR="000F2F5C" w:rsidRPr="006667AC">
        <w:rPr>
          <w:sz w:val="28"/>
          <w:szCs w:val="28"/>
          <w:lang w:val="ru-RU"/>
        </w:rPr>
        <w:t xml:space="preserve">района </w:t>
      </w:r>
      <w:r w:rsidR="000B3AEF" w:rsidRPr="006667AC">
        <w:rPr>
          <w:sz w:val="28"/>
          <w:szCs w:val="28"/>
          <w:lang w:val="ru-RU"/>
        </w:rPr>
        <w:t>Новосибирской</w:t>
      </w:r>
      <w:r w:rsidR="000F2F5C" w:rsidRPr="006667AC">
        <w:rPr>
          <w:sz w:val="28"/>
          <w:szCs w:val="28"/>
          <w:lang w:val="ru-RU"/>
        </w:rPr>
        <w:t xml:space="preserve"> области</w:t>
      </w:r>
      <w:r w:rsidRPr="006667AC">
        <w:rPr>
          <w:sz w:val="28"/>
          <w:szCs w:val="28"/>
          <w:lang w:val="ru-RU"/>
        </w:rPr>
        <w:t xml:space="preserve"> (далее – Правила)</w:t>
      </w:r>
      <w:r w:rsidR="00555C0F" w:rsidRPr="006667AC">
        <w:rPr>
          <w:sz w:val="28"/>
          <w:szCs w:val="28"/>
          <w:lang w:val="ru-RU"/>
        </w:rPr>
        <w:t xml:space="preserve">, </w:t>
      </w:r>
      <w:r w:rsidRPr="006667AC">
        <w:rPr>
          <w:sz w:val="28"/>
          <w:szCs w:val="28"/>
          <w:lang w:val="ru-RU"/>
        </w:rPr>
        <w:t xml:space="preserve">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780F5B">
        <w:rPr>
          <w:sz w:val="28"/>
          <w:szCs w:val="28"/>
          <w:lang w:val="ru-RU"/>
        </w:rPr>
        <w:t>Венгеровского</w:t>
      </w:r>
      <w:r w:rsidR="00DE4641" w:rsidRPr="006667AC">
        <w:rPr>
          <w:sz w:val="28"/>
          <w:szCs w:val="28"/>
          <w:lang w:val="ru-RU"/>
        </w:rPr>
        <w:t xml:space="preserve"> </w:t>
      </w:r>
      <w:r w:rsidR="00254A90" w:rsidRPr="006667AC">
        <w:rPr>
          <w:sz w:val="28"/>
          <w:szCs w:val="28"/>
          <w:lang w:val="ru-RU"/>
        </w:rPr>
        <w:t>райо</w:t>
      </w:r>
      <w:r w:rsidR="001A100B" w:rsidRPr="006667AC">
        <w:rPr>
          <w:sz w:val="28"/>
          <w:szCs w:val="28"/>
          <w:lang w:val="ru-RU"/>
        </w:rPr>
        <w:t xml:space="preserve">на </w:t>
      </w:r>
      <w:r w:rsidRPr="006667AC">
        <w:rPr>
          <w:sz w:val="28"/>
          <w:szCs w:val="28"/>
          <w:lang w:val="ru-RU"/>
        </w:rPr>
        <w:t xml:space="preserve">вводят систему регулирования землепользования и застройки, которая основана на градостроительном зонировании – делении всей территории в границах </w:t>
      </w:r>
      <w:r w:rsidR="004171C2" w:rsidRPr="006667AC">
        <w:rPr>
          <w:sz w:val="28"/>
          <w:szCs w:val="28"/>
          <w:lang w:val="ru-RU"/>
        </w:rPr>
        <w:t>сельского поселения</w:t>
      </w:r>
      <w:r w:rsidRPr="006667AC">
        <w:rPr>
          <w:sz w:val="28"/>
          <w:szCs w:val="28"/>
          <w:lang w:val="ru-RU"/>
        </w:rPr>
        <w:t xml:space="preserve"> на территориальные зоны с установлением для каждой из</w:t>
      </w:r>
      <w:proofErr w:type="gramEnd"/>
      <w:r w:rsidRPr="006667AC">
        <w:rPr>
          <w:sz w:val="28"/>
          <w:szCs w:val="28"/>
          <w:lang w:val="ru-RU"/>
        </w:rPr>
        <w:t xml:space="preserve">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7C0EAF" w:rsidRPr="006667AC" w:rsidRDefault="007C0EAF" w:rsidP="007C0EAF">
      <w:pPr>
        <w:pStyle w:val="a9"/>
        <w:rPr>
          <w:sz w:val="28"/>
          <w:szCs w:val="28"/>
          <w:lang w:val="ru-RU"/>
        </w:rPr>
      </w:pPr>
      <w:r w:rsidRPr="006667AC">
        <w:rPr>
          <w:sz w:val="28"/>
          <w:szCs w:val="28"/>
          <w:lang w:val="ru-RU"/>
        </w:rPr>
        <w:t xml:space="preserve">Правила землепользования и застройки </w:t>
      </w:r>
      <w:proofErr w:type="gramStart"/>
      <w:r w:rsidRPr="006667AC">
        <w:rPr>
          <w:sz w:val="28"/>
          <w:szCs w:val="28"/>
          <w:lang w:val="ru-RU"/>
        </w:rPr>
        <w:t xml:space="preserve">устанавливают градостроительные требования к планированию развития территории </w:t>
      </w:r>
      <w:r w:rsidR="003A6A59">
        <w:rPr>
          <w:sz w:val="28"/>
          <w:szCs w:val="28"/>
          <w:lang w:val="ru-RU"/>
        </w:rPr>
        <w:t>Петропавловского 2-го</w:t>
      </w:r>
      <w:r w:rsidR="00D72805" w:rsidRPr="006667AC">
        <w:rPr>
          <w:sz w:val="28"/>
          <w:szCs w:val="28"/>
          <w:lang w:val="ru-RU"/>
        </w:rPr>
        <w:t xml:space="preserve"> </w:t>
      </w:r>
      <w:r w:rsidR="00DE4641" w:rsidRPr="006667AC">
        <w:rPr>
          <w:sz w:val="28"/>
          <w:szCs w:val="28"/>
          <w:lang w:val="ru-RU"/>
        </w:rPr>
        <w:t xml:space="preserve">сельсовета </w:t>
      </w:r>
      <w:r w:rsidRPr="006667AC">
        <w:rPr>
          <w:sz w:val="28"/>
          <w:szCs w:val="28"/>
          <w:lang w:val="ru-RU"/>
        </w:rPr>
        <w:t>порядок осуществления градостроител</w:t>
      </w:r>
      <w:r w:rsidR="00DE4641" w:rsidRPr="006667AC">
        <w:rPr>
          <w:sz w:val="28"/>
          <w:szCs w:val="28"/>
          <w:lang w:val="ru-RU"/>
        </w:rPr>
        <w:t xml:space="preserve">ьной деятельности на территории </w:t>
      </w:r>
      <w:r w:rsidR="003A6A59">
        <w:rPr>
          <w:sz w:val="28"/>
          <w:szCs w:val="28"/>
          <w:lang w:val="ru-RU"/>
        </w:rPr>
        <w:t>Петропавловского 2-го</w:t>
      </w:r>
      <w:r w:rsidR="00D72805" w:rsidRPr="006667AC">
        <w:rPr>
          <w:sz w:val="28"/>
          <w:szCs w:val="28"/>
          <w:lang w:val="ru-RU"/>
        </w:rPr>
        <w:t xml:space="preserve"> </w:t>
      </w:r>
      <w:r w:rsidR="00DE4641" w:rsidRPr="006667AC">
        <w:rPr>
          <w:sz w:val="28"/>
          <w:szCs w:val="28"/>
          <w:lang w:val="ru-RU"/>
        </w:rPr>
        <w:t xml:space="preserve">сельсовета </w:t>
      </w:r>
      <w:r w:rsidRPr="006667AC">
        <w:rPr>
          <w:sz w:val="28"/>
          <w:szCs w:val="28"/>
          <w:lang w:val="ru-RU"/>
        </w:rPr>
        <w:t>регулируют</w:t>
      </w:r>
      <w:proofErr w:type="gramEnd"/>
      <w:r w:rsidRPr="006667AC">
        <w:rPr>
          <w:sz w:val="28"/>
          <w:szCs w:val="28"/>
          <w:lang w:val="ru-RU"/>
        </w:rPr>
        <w:t xml:space="preserve">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6667AC" w:rsidRDefault="007C0EAF" w:rsidP="006265A4">
      <w:pPr>
        <w:pStyle w:val="1"/>
        <w:suppressAutoHyphens/>
        <w:spacing w:before="480" w:after="240" w:line="240" w:lineRule="auto"/>
        <w:jc w:val="left"/>
        <w:rPr>
          <w:rFonts w:ascii="Times New Roman" w:hAnsi="Times New Roman"/>
          <w:b/>
          <w:bCs/>
          <w:caps/>
          <w:color w:val="auto"/>
          <w:kern w:val="32"/>
          <w:sz w:val="28"/>
          <w:szCs w:val="28"/>
          <w:lang w:eastAsia="ar-SA"/>
        </w:rPr>
      </w:pPr>
      <w:r w:rsidRPr="006667AC">
        <w:rPr>
          <w:sz w:val="28"/>
          <w:szCs w:val="28"/>
        </w:rPr>
        <w:br w:type="page"/>
      </w:r>
      <w:bookmarkStart w:id="4" w:name="_Toc529281656"/>
      <w:r w:rsidR="004C6C6D" w:rsidRPr="006667AC">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1"/>
      <w:r w:rsidR="004C6C6D" w:rsidRPr="006667AC">
        <w:rPr>
          <w:rFonts w:ascii="Times New Roman" w:hAnsi="Times New Roman"/>
          <w:b/>
          <w:bCs/>
          <w:caps/>
          <w:color w:val="auto"/>
          <w:kern w:val="32"/>
          <w:sz w:val="28"/>
          <w:szCs w:val="28"/>
          <w:lang w:eastAsia="ar-SA"/>
        </w:rPr>
        <w:t xml:space="preserve"> и внесения в них изменений</w:t>
      </w:r>
      <w:bookmarkEnd w:id="2"/>
      <w:bookmarkEnd w:id="4"/>
    </w:p>
    <w:p w:rsidR="008B0550" w:rsidRPr="006667AC" w:rsidRDefault="008B0550" w:rsidP="008B0550">
      <w:pPr>
        <w:pStyle w:val="2"/>
        <w:keepLines w:val="0"/>
        <w:suppressAutoHyphens/>
        <w:spacing w:before="240" w:after="240" w:line="240" w:lineRule="auto"/>
        <w:jc w:val="both"/>
        <w:rPr>
          <w:rFonts w:ascii="Times New Roman" w:hAnsi="Times New Roman"/>
          <w:b/>
          <w:bCs/>
          <w:i/>
          <w:iCs/>
          <w:color w:val="auto"/>
          <w:sz w:val="28"/>
          <w:szCs w:val="28"/>
          <w:lang w:eastAsia="ar-SA"/>
        </w:rPr>
      </w:pPr>
      <w:bookmarkStart w:id="5" w:name="_Toc529281657"/>
      <w:r w:rsidRPr="006667AC">
        <w:rPr>
          <w:rFonts w:ascii="Times New Roman" w:hAnsi="Times New Roman"/>
          <w:b/>
          <w:bCs/>
          <w:i/>
          <w:iCs/>
          <w:color w:val="auto"/>
          <w:sz w:val="28"/>
          <w:szCs w:val="28"/>
          <w:lang w:eastAsia="ar-SA"/>
        </w:rPr>
        <w:t xml:space="preserve">Глава 1. </w:t>
      </w:r>
      <w:r w:rsidR="001F37C9" w:rsidRPr="006667AC">
        <w:rPr>
          <w:rFonts w:ascii="Times New Roman" w:hAnsi="Times New Roman"/>
          <w:b/>
          <w:bCs/>
          <w:i/>
          <w:iCs/>
          <w:color w:val="auto"/>
          <w:sz w:val="28"/>
          <w:szCs w:val="28"/>
          <w:lang w:eastAsia="ar-SA"/>
        </w:rPr>
        <w:t>Общие положения</w:t>
      </w:r>
      <w:bookmarkEnd w:id="5"/>
    </w:p>
    <w:p w:rsidR="00370299" w:rsidRPr="006667AC" w:rsidRDefault="00370299" w:rsidP="00370299">
      <w:pPr>
        <w:pStyle w:val="3"/>
        <w:keepLines w:val="0"/>
        <w:suppressAutoHyphens/>
        <w:spacing w:before="180" w:after="120" w:line="240" w:lineRule="auto"/>
        <w:jc w:val="both"/>
        <w:rPr>
          <w:bCs/>
          <w:sz w:val="28"/>
          <w:szCs w:val="28"/>
          <w:lang w:val="ru-RU" w:eastAsia="ar-SA"/>
        </w:rPr>
      </w:pPr>
      <w:bookmarkStart w:id="6" w:name="_Toc529281658"/>
      <w:r w:rsidRPr="006667AC">
        <w:rPr>
          <w:bCs/>
          <w:sz w:val="28"/>
          <w:szCs w:val="28"/>
          <w:lang w:eastAsia="ar-SA"/>
        </w:rPr>
        <w:t xml:space="preserve">Статья </w:t>
      </w:r>
      <w:r w:rsidR="00555C0F" w:rsidRPr="006667AC">
        <w:rPr>
          <w:bCs/>
          <w:sz w:val="28"/>
          <w:szCs w:val="28"/>
          <w:lang w:val="ru-RU" w:eastAsia="ar-SA"/>
        </w:rPr>
        <w:t>1</w:t>
      </w:r>
      <w:r w:rsidRPr="006667AC">
        <w:rPr>
          <w:bCs/>
          <w:sz w:val="28"/>
          <w:szCs w:val="28"/>
          <w:lang w:eastAsia="ar-SA"/>
        </w:rPr>
        <w:t xml:space="preserve">. </w:t>
      </w:r>
      <w:r w:rsidR="001F37C9" w:rsidRPr="006667AC">
        <w:rPr>
          <w:bCs/>
          <w:sz w:val="28"/>
          <w:szCs w:val="28"/>
          <w:lang w:val="ru-RU" w:eastAsia="ar-SA"/>
        </w:rPr>
        <w:t xml:space="preserve">Цели разработки Правил землепользования и застройки </w:t>
      </w:r>
      <w:r w:rsidR="003A6A59">
        <w:rPr>
          <w:sz w:val="28"/>
          <w:szCs w:val="28"/>
          <w:lang w:val="ru-RU"/>
        </w:rPr>
        <w:t>Петропавловского 2-го</w:t>
      </w:r>
      <w:r w:rsidR="00565B0F" w:rsidRPr="006667AC">
        <w:rPr>
          <w:sz w:val="28"/>
          <w:szCs w:val="28"/>
          <w:lang w:val="ru-RU"/>
        </w:rPr>
        <w:t xml:space="preserve"> </w:t>
      </w:r>
      <w:r w:rsidR="008A1FA3" w:rsidRPr="006667AC">
        <w:rPr>
          <w:sz w:val="28"/>
          <w:szCs w:val="28"/>
          <w:lang w:val="ru-RU"/>
        </w:rPr>
        <w:t xml:space="preserve">сельсовета </w:t>
      </w:r>
      <w:r w:rsidR="00780F5B">
        <w:rPr>
          <w:bCs/>
          <w:sz w:val="28"/>
          <w:szCs w:val="28"/>
          <w:lang w:val="ru-RU" w:eastAsia="ar-SA"/>
        </w:rPr>
        <w:t>Венгеровского</w:t>
      </w:r>
      <w:r w:rsidR="001F37C9" w:rsidRPr="006667AC">
        <w:rPr>
          <w:bCs/>
          <w:sz w:val="28"/>
          <w:szCs w:val="28"/>
          <w:lang w:val="ru-RU" w:eastAsia="ar-SA"/>
        </w:rPr>
        <w:t xml:space="preserve"> района Новосибирской области</w:t>
      </w:r>
      <w:bookmarkEnd w:id="6"/>
    </w:p>
    <w:p w:rsidR="008A1FA3" w:rsidRPr="006667AC" w:rsidRDefault="008A1FA3" w:rsidP="008A1FA3">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Правила землепользования и застройки </w:t>
      </w:r>
      <w:r w:rsidR="003A6A59">
        <w:rPr>
          <w:rFonts w:ascii="Times New Roman" w:hAnsi="Times New Roman"/>
          <w:sz w:val="28"/>
          <w:szCs w:val="28"/>
        </w:rPr>
        <w:t>Петропавловского 2-го</w:t>
      </w:r>
      <w:r w:rsidR="00565B0F" w:rsidRPr="00565B0F">
        <w:rPr>
          <w:rFonts w:ascii="Times New Roman" w:hAnsi="Times New Roman"/>
          <w:sz w:val="28"/>
          <w:szCs w:val="28"/>
        </w:rPr>
        <w:t xml:space="preserve"> </w:t>
      </w:r>
      <w:r w:rsidR="00A72107" w:rsidRPr="006667AC">
        <w:rPr>
          <w:rFonts w:ascii="Times New Roman" w:hAnsi="Times New Roman"/>
          <w:sz w:val="28"/>
          <w:szCs w:val="28"/>
        </w:rPr>
        <w:t xml:space="preserve">сельсовета </w:t>
      </w:r>
      <w:r w:rsidR="00780F5B">
        <w:rPr>
          <w:rFonts w:ascii="Times New Roman" w:hAnsi="Times New Roman"/>
          <w:sz w:val="28"/>
          <w:szCs w:val="28"/>
        </w:rPr>
        <w:t>Венгеровского</w:t>
      </w:r>
      <w:r w:rsidR="00A72107" w:rsidRPr="006667AC">
        <w:rPr>
          <w:rFonts w:ascii="Times New Roman" w:hAnsi="Times New Roman"/>
          <w:sz w:val="28"/>
          <w:szCs w:val="28"/>
        </w:rPr>
        <w:t xml:space="preserve"> района </w:t>
      </w:r>
      <w:r w:rsidRPr="006667AC">
        <w:rPr>
          <w:rFonts w:ascii="Times New Roman" w:hAnsi="Times New Roman"/>
          <w:sz w:val="28"/>
          <w:szCs w:val="28"/>
        </w:rPr>
        <w:t>Новосибирской области (далее - Правила) разрабатываются в целях:</w:t>
      </w:r>
    </w:p>
    <w:p w:rsidR="008A1FA3" w:rsidRPr="006667AC" w:rsidRDefault="008A1FA3" w:rsidP="008A1FA3">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1) создания условий для устойчивого развития территорий </w:t>
      </w:r>
      <w:r w:rsidR="003A6A59">
        <w:rPr>
          <w:rFonts w:ascii="Times New Roman" w:hAnsi="Times New Roman"/>
          <w:sz w:val="28"/>
          <w:szCs w:val="28"/>
        </w:rPr>
        <w:t>Петропавловского 2-го</w:t>
      </w:r>
      <w:r w:rsidR="00565B0F" w:rsidRPr="00565B0F">
        <w:rPr>
          <w:rFonts w:ascii="Times New Roman" w:hAnsi="Times New Roman"/>
          <w:sz w:val="28"/>
          <w:szCs w:val="28"/>
        </w:rPr>
        <w:t xml:space="preserve"> </w:t>
      </w:r>
      <w:r w:rsidR="00A72107" w:rsidRPr="006667AC">
        <w:rPr>
          <w:rFonts w:ascii="Times New Roman" w:hAnsi="Times New Roman"/>
          <w:sz w:val="28"/>
          <w:szCs w:val="28"/>
        </w:rPr>
        <w:t xml:space="preserve">сельсовета </w:t>
      </w:r>
      <w:r w:rsidR="00780F5B">
        <w:rPr>
          <w:rFonts w:ascii="Times New Roman" w:hAnsi="Times New Roman"/>
          <w:sz w:val="28"/>
          <w:szCs w:val="28"/>
        </w:rPr>
        <w:t>Венгеровского</w:t>
      </w:r>
      <w:r w:rsidR="00A72107" w:rsidRPr="006667AC">
        <w:rPr>
          <w:rFonts w:ascii="Times New Roman" w:hAnsi="Times New Roman"/>
          <w:sz w:val="28"/>
          <w:szCs w:val="28"/>
        </w:rPr>
        <w:t xml:space="preserve"> района </w:t>
      </w:r>
      <w:r w:rsidRPr="006667AC">
        <w:rPr>
          <w:rFonts w:ascii="Times New Roman" w:hAnsi="Times New Roman"/>
          <w:sz w:val="28"/>
          <w:szCs w:val="28"/>
        </w:rPr>
        <w:t>Новосибирской области, сохранения окружающей среды и объектов культурного наследия;</w:t>
      </w:r>
    </w:p>
    <w:p w:rsidR="008A1FA3" w:rsidRPr="006667AC" w:rsidRDefault="008A1FA3" w:rsidP="008A1FA3">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2) создания условий для планировки территорий </w:t>
      </w:r>
      <w:r w:rsidR="003A6A59">
        <w:rPr>
          <w:rFonts w:ascii="Times New Roman" w:hAnsi="Times New Roman"/>
          <w:sz w:val="28"/>
          <w:szCs w:val="28"/>
        </w:rPr>
        <w:t>Петропавловского 2-го</w:t>
      </w:r>
      <w:r w:rsidR="00565B0F" w:rsidRPr="00565B0F">
        <w:rPr>
          <w:rFonts w:ascii="Times New Roman" w:hAnsi="Times New Roman"/>
          <w:sz w:val="28"/>
          <w:szCs w:val="28"/>
        </w:rPr>
        <w:t xml:space="preserve"> </w:t>
      </w:r>
      <w:r w:rsidR="00A72107" w:rsidRPr="006667AC">
        <w:rPr>
          <w:rFonts w:ascii="Times New Roman" w:hAnsi="Times New Roman"/>
          <w:sz w:val="28"/>
          <w:szCs w:val="28"/>
        </w:rPr>
        <w:t xml:space="preserve">сельсовета </w:t>
      </w:r>
      <w:r w:rsidR="00780F5B">
        <w:rPr>
          <w:rFonts w:ascii="Times New Roman" w:hAnsi="Times New Roman"/>
          <w:sz w:val="28"/>
          <w:szCs w:val="28"/>
        </w:rPr>
        <w:t>Венгеровского</w:t>
      </w:r>
      <w:r w:rsidR="00A72107" w:rsidRPr="006667AC">
        <w:rPr>
          <w:rFonts w:ascii="Times New Roman" w:hAnsi="Times New Roman"/>
          <w:sz w:val="28"/>
          <w:szCs w:val="28"/>
        </w:rPr>
        <w:t xml:space="preserve"> района </w:t>
      </w:r>
      <w:r w:rsidRPr="006667AC">
        <w:rPr>
          <w:rFonts w:ascii="Times New Roman" w:hAnsi="Times New Roman"/>
          <w:sz w:val="28"/>
          <w:szCs w:val="28"/>
        </w:rPr>
        <w:t>Новосибирской области;</w:t>
      </w:r>
    </w:p>
    <w:p w:rsidR="008A1FA3" w:rsidRPr="006667AC" w:rsidRDefault="008A1FA3" w:rsidP="008A1FA3">
      <w:pPr>
        <w:spacing w:line="240" w:lineRule="auto"/>
        <w:ind w:firstLine="708"/>
        <w:jc w:val="both"/>
        <w:rPr>
          <w:rFonts w:ascii="Times New Roman" w:hAnsi="Times New Roman"/>
          <w:sz w:val="28"/>
          <w:szCs w:val="28"/>
        </w:rPr>
      </w:pPr>
      <w:r w:rsidRPr="006667AC">
        <w:rPr>
          <w:rFonts w:ascii="Times New Roman" w:hAnsi="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A1FA3" w:rsidRPr="006667AC" w:rsidRDefault="008A1FA3" w:rsidP="008A1FA3">
      <w:pPr>
        <w:spacing w:line="240" w:lineRule="auto"/>
        <w:ind w:firstLine="708"/>
        <w:jc w:val="both"/>
        <w:rPr>
          <w:bCs/>
          <w:sz w:val="28"/>
          <w:szCs w:val="28"/>
          <w:lang w:eastAsia="ar-SA"/>
        </w:rPr>
      </w:pPr>
      <w:r w:rsidRPr="006667AC">
        <w:rPr>
          <w:rFonts w:ascii="Times New Roman" w:hAnsi="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Pr="006667AC">
        <w:rPr>
          <w:bCs/>
          <w:sz w:val="28"/>
          <w:szCs w:val="28"/>
          <w:lang w:eastAsia="ar-SA"/>
        </w:rPr>
        <w:t>.</w:t>
      </w:r>
    </w:p>
    <w:p w:rsidR="00370299" w:rsidRPr="006667AC" w:rsidRDefault="00370299" w:rsidP="008A1FA3">
      <w:pPr>
        <w:pStyle w:val="3"/>
        <w:keepLines w:val="0"/>
        <w:suppressAutoHyphens/>
        <w:spacing w:before="180" w:after="120" w:line="240" w:lineRule="auto"/>
        <w:jc w:val="both"/>
        <w:rPr>
          <w:bCs/>
          <w:sz w:val="28"/>
          <w:szCs w:val="28"/>
          <w:lang w:eastAsia="ar-SA"/>
        </w:rPr>
      </w:pPr>
      <w:bookmarkStart w:id="7" w:name="_Toc529281659"/>
      <w:r w:rsidRPr="006667AC">
        <w:rPr>
          <w:bCs/>
          <w:sz w:val="28"/>
          <w:szCs w:val="28"/>
          <w:lang w:eastAsia="ar-SA"/>
        </w:rPr>
        <w:t xml:space="preserve">Статья </w:t>
      </w:r>
      <w:r w:rsidR="00E0447E" w:rsidRPr="006667AC">
        <w:rPr>
          <w:bCs/>
          <w:sz w:val="28"/>
          <w:szCs w:val="28"/>
          <w:lang w:eastAsia="ar-SA"/>
        </w:rPr>
        <w:t>2</w:t>
      </w:r>
      <w:r w:rsidRPr="006667AC">
        <w:rPr>
          <w:bCs/>
          <w:sz w:val="28"/>
          <w:szCs w:val="28"/>
          <w:lang w:eastAsia="ar-SA"/>
        </w:rPr>
        <w:t xml:space="preserve">. </w:t>
      </w:r>
      <w:r w:rsidR="007C2E03" w:rsidRPr="006667AC">
        <w:rPr>
          <w:bCs/>
          <w:sz w:val="28"/>
          <w:szCs w:val="28"/>
          <w:lang w:eastAsia="ar-SA"/>
        </w:rPr>
        <w:t>Порядок применения правил землепользования и застройки и внесения в них изменений включает в себя положения:</w:t>
      </w:r>
      <w:bookmarkEnd w:id="7"/>
    </w:p>
    <w:p w:rsidR="007C2E03" w:rsidRPr="006667AC" w:rsidRDefault="007C2E03" w:rsidP="007C2E03">
      <w:pPr>
        <w:spacing w:line="240" w:lineRule="auto"/>
        <w:ind w:firstLine="708"/>
        <w:jc w:val="both"/>
        <w:rPr>
          <w:rFonts w:ascii="Times New Roman" w:hAnsi="Times New Roman"/>
          <w:sz w:val="28"/>
          <w:szCs w:val="28"/>
        </w:rPr>
      </w:pPr>
      <w:bookmarkStart w:id="8" w:name="_Toc196878883"/>
      <w:bookmarkStart w:id="9" w:name="_Toc312188778"/>
      <w:bookmarkStart w:id="10" w:name="_Toc429415662"/>
      <w:r w:rsidRPr="006667AC">
        <w:rPr>
          <w:rFonts w:ascii="Times New Roman" w:hAnsi="Times New Roman"/>
          <w:sz w:val="28"/>
          <w:szCs w:val="28"/>
        </w:rPr>
        <w:t xml:space="preserve">1) о регулировании землепользования и застройки администрацией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7C2E03" w:rsidRPr="006667AC" w:rsidRDefault="007C2E03" w:rsidP="007C2E03">
      <w:pPr>
        <w:spacing w:line="240" w:lineRule="auto"/>
        <w:ind w:firstLine="708"/>
        <w:jc w:val="both"/>
        <w:rPr>
          <w:rFonts w:ascii="Times New Roman" w:hAnsi="Times New Roman"/>
          <w:sz w:val="28"/>
          <w:szCs w:val="28"/>
        </w:rPr>
      </w:pPr>
      <w:r w:rsidRPr="006667AC">
        <w:rPr>
          <w:rFonts w:ascii="Times New Roman" w:hAnsi="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C2E03" w:rsidRPr="006667AC" w:rsidRDefault="007C2E03" w:rsidP="007C2E03">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3) о подготовке документации по планировке территории администрацией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7C2E03" w:rsidRPr="006667AC" w:rsidRDefault="007C2E03" w:rsidP="007C2E03">
      <w:pPr>
        <w:spacing w:line="240" w:lineRule="auto"/>
        <w:ind w:firstLine="708"/>
        <w:jc w:val="both"/>
        <w:rPr>
          <w:rFonts w:ascii="Times New Roman" w:hAnsi="Times New Roman"/>
          <w:sz w:val="28"/>
          <w:szCs w:val="28"/>
        </w:rPr>
      </w:pPr>
      <w:r w:rsidRPr="006667AC">
        <w:rPr>
          <w:rFonts w:ascii="Times New Roman" w:hAnsi="Times New Roman"/>
          <w:sz w:val="28"/>
          <w:szCs w:val="28"/>
        </w:rPr>
        <w:t>4) о проведении общественных обсуждений или публичных слушаний по вопросам землепользования и застройки;</w:t>
      </w:r>
    </w:p>
    <w:p w:rsidR="007C2E03" w:rsidRPr="006667AC" w:rsidRDefault="007C2E03" w:rsidP="007C2E03">
      <w:pPr>
        <w:spacing w:line="240" w:lineRule="auto"/>
        <w:ind w:firstLine="708"/>
        <w:jc w:val="both"/>
        <w:rPr>
          <w:rFonts w:ascii="Times New Roman" w:hAnsi="Times New Roman"/>
          <w:sz w:val="28"/>
          <w:szCs w:val="28"/>
        </w:rPr>
      </w:pPr>
      <w:r w:rsidRPr="006667AC">
        <w:rPr>
          <w:rFonts w:ascii="Times New Roman" w:hAnsi="Times New Roman"/>
          <w:sz w:val="28"/>
          <w:szCs w:val="28"/>
        </w:rPr>
        <w:t>5) о внесении изменений в правила землепользования и застройки;</w:t>
      </w:r>
    </w:p>
    <w:p w:rsidR="007C2E03" w:rsidRPr="006667AC" w:rsidRDefault="007C2E03" w:rsidP="007C2E03">
      <w:pPr>
        <w:spacing w:line="240" w:lineRule="auto"/>
        <w:ind w:firstLine="708"/>
        <w:jc w:val="both"/>
        <w:rPr>
          <w:rFonts w:ascii="Times New Roman" w:hAnsi="Times New Roman"/>
          <w:sz w:val="28"/>
          <w:szCs w:val="28"/>
        </w:rPr>
      </w:pPr>
      <w:r w:rsidRPr="006667AC">
        <w:rPr>
          <w:rFonts w:ascii="Times New Roman" w:hAnsi="Times New Roman"/>
          <w:sz w:val="28"/>
          <w:szCs w:val="28"/>
        </w:rPr>
        <w:t>6) о регулировании иных вопросов землепользования и застройки.</w:t>
      </w:r>
    </w:p>
    <w:p w:rsidR="00F4018F" w:rsidRPr="006667AC" w:rsidRDefault="007C2E03" w:rsidP="00F4018F">
      <w:pPr>
        <w:pStyle w:val="2"/>
        <w:keepLines w:val="0"/>
        <w:suppressAutoHyphens/>
        <w:spacing w:before="240" w:after="240" w:line="240" w:lineRule="auto"/>
        <w:jc w:val="both"/>
        <w:rPr>
          <w:rFonts w:ascii="Times New Roman" w:hAnsi="Times New Roman"/>
          <w:b/>
          <w:bCs/>
          <w:i/>
          <w:iCs/>
          <w:color w:val="auto"/>
          <w:sz w:val="28"/>
          <w:szCs w:val="28"/>
          <w:lang w:eastAsia="ar-SA"/>
        </w:rPr>
      </w:pPr>
      <w:bookmarkStart w:id="11" w:name="_Toc529281660"/>
      <w:r w:rsidRPr="006667AC">
        <w:rPr>
          <w:rFonts w:ascii="Times New Roman" w:hAnsi="Times New Roman"/>
          <w:b/>
          <w:bCs/>
          <w:i/>
          <w:iCs/>
          <w:color w:val="auto"/>
          <w:sz w:val="28"/>
          <w:szCs w:val="28"/>
          <w:lang w:eastAsia="ar-SA"/>
        </w:rPr>
        <w:lastRenderedPageBreak/>
        <w:t xml:space="preserve">Глава 2. </w:t>
      </w:r>
      <w:r w:rsidR="00325795" w:rsidRPr="006667AC">
        <w:rPr>
          <w:rFonts w:ascii="Times New Roman" w:hAnsi="Times New Roman"/>
          <w:b/>
          <w:bCs/>
          <w:i/>
          <w:iCs/>
          <w:color w:val="auto"/>
          <w:sz w:val="28"/>
          <w:szCs w:val="28"/>
          <w:lang w:eastAsia="ar-SA"/>
        </w:rPr>
        <w:t xml:space="preserve">Регулирование землепользования и застройки органами местного самоуправления </w:t>
      </w:r>
      <w:r w:rsidR="003A6A59">
        <w:rPr>
          <w:rFonts w:ascii="Times New Roman" w:hAnsi="Times New Roman"/>
          <w:b/>
          <w:bCs/>
          <w:i/>
          <w:iCs/>
          <w:color w:val="auto"/>
          <w:sz w:val="28"/>
          <w:szCs w:val="28"/>
          <w:lang w:eastAsia="ar-SA"/>
        </w:rPr>
        <w:t>Петропавловского 2-го</w:t>
      </w:r>
      <w:r w:rsidR="00565B0F" w:rsidRPr="00565B0F">
        <w:rPr>
          <w:rFonts w:ascii="Times New Roman" w:hAnsi="Times New Roman"/>
          <w:b/>
          <w:bCs/>
          <w:i/>
          <w:iCs/>
          <w:color w:val="auto"/>
          <w:sz w:val="28"/>
          <w:szCs w:val="28"/>
          <w:lang w:eastAsia="ar-SA"/>
        </w:rPr>
        <w:t xml:space="preserve"> </w:t>
      </w:r>
      <w:r w:rsidR="00325795" w:rsidRPr="006667AC">
        <w:rPr>
          <w:rFonts w:ascii="Times New Roman" w:hAnsi="Times New Roman"/>
          <w:b/>
          <w:bCs/>
          <w:i/>
          <w:iCs/>
          <w:color w:val="auto"/>
          <w:sz w:val="28"/>
          <w:szCs w:val="28"/>
          <w:lang w:eastAsia="ar-SA"/>
        </w:rPr>
        <w:t>сельсовета</w:t>
      </w:r>
      <w:r w:rsidR="00F4018F" w:rsidRPr="006667AC">
        <w:rPr>
          <w:rFonts w:ascii="Times New Roman" w:hAnsi="Times New Roman"/>
          <w:b/>
          <w:bCs/>
          <w:i/>
          <w:iCs/>
          <w:color w:val="auto"/>
          <w:sz w:val="28"/>
          <w:szCs w:val="28"/>
          <w:lang w:eastAsia="ar-SA"/>
        </w:rPr>
        <w:t xml:space="preserve"> </w:t>
      </w:r>
      <w:r w:rsidR="00780F5B">
        <w:rPr>
          <w:rFonts w:ascii="Times New Roman" w:hAnsi="Times New Roman"/>
          <w:b/>
          <w:bCs/>
          <w:i/>
          <w:iCs/>
          <w:color w:val="auto"/>
          <w:sz w:val="28"/>
          <w:szCs w:val="28"/>
          <w:lang w:eastAsia="ar-SA"/>
        </w:rPr>
        <w:t>Венгеровского</w:t>
      </w:r>
      <w:r w:rsidR="00F4018F" w:rsidRPr="006667AC">
        <w:rPr>
          <w:rFonts w:ascii="Times New Roman" w:hAnsi="Times New Roman"/>
          <w:b/>
          <w:bCs/>
          <w:i/>
          <w:iCs/>
          <w:color w:val="auto"/>
          <w:sz w:val="28"/>
          <w:szCs w:val="28"/>
          <w:lang w:eastAsia="ar-SA"/>
        </w:rPr>
        <w:t xml:space="preserve"> района Новосибирской области</w:t>
      </w:r>
      <w:bookmarkEnd w:id="11"/>
    </w:p>
    <w:p w:rsidR="00460655" w:rsidRPr="006667AC" w:rsidRDefault="00E0447E" w:rsidP="000921F7">
      <w:pPr>
        <w:pStyle w:val="3"/>
        <w:keepLines w:val="0"/>
        <w:suppressAutoHyphens/>
        <w:spacing w:before="180" w:after="120" w:line="240" w:lineRule="auto"/>
        <w:jc w:val="both"/>
        <w:rPr>
          <w:bCs/>
          <w:sz w:val="28"/>
          <w:szCs w:val="28"/>
          <w:lang w:eastAsia="ar-SA"/>
        </w:rPr>
      </w:pPr>
      <w:bookmarkStart w:id="12" w:name="_Toc529281661"/>
      <w:r w:rsidRPr="006667AC">
        <w:rPr>
          <w:bCs/>
          <w:sz w:val="28"/>
          <w:szCs w:val="28"/>
          <w:lang w:eastAsia="ar-SA"/>
        </w:rPr>
        <w:t>Статья</w:t>
      </w:r>
      <w:r w:rsidR="00460655" w:rsidRPr="006667AC">
        <w:rPr>
          <w:bCs/>
          <w:sz w:val="28"/>
          <w:szCs w:val="28"/>
          <w:lang w:eastAsia="ar-SA"/>
        </w:rPr>
        <w:t xml:space="preserve"> </w:t>
      </w:r>
      <w:r w:rsidRPr="006667AC">
        <w:rPr>
          <w:bCs/>
          <w:sz w:val="28"/>
          <w:szCs w:val="28"/>
          <w:lang w:eastAsia="ar-SA"/>
        </w:rPr>
        <w:t>3</w:t>
      </w:r>
      <w:r w:rsidR="00460655" w:rsidRPr="006667AC">
        <w:rPr>
          <w:bCs/>
          <w:sz w:val="28"/>
          <w:szCs w:val="28"/>
          <w:lang w:eastAsia="ar-SA"/>
        </w:rPr>
        <w:t xml:space="preserve">. </w:t>
      </w:r>
      <w:bookmarkEnd w:id="8"/>
      <w:bookmarkEnd w:id="9"/>
      <w:bookmarkEnd w:id="10"/>
      <w:r w:rsidR="00F4018F" w:rsidRPr="006667AC">
        <w:rPr>
          <w:bCs/>
          <w:sz w:val="28"/>
          <w:szCs w:val="28"/>
          <w:lang w:eastAsia="ar-SA"/>
        </w:rPr>
        <w:t xml:space="preserve">Компетенция Совета депутатов </w:t>
      </w:r>
      <w:r w:rsidR="00780F5B">
        <w:rPr>
          <w:bCs/>
          <w:sz w:val="28"/>
          <w:szCs w:val="28"/>
          <w:lang w:val="ru-RU" w:eastAsia="ar-SA"/>
        </w:rPr>
        <w:t>Венгеровского</w:t>
      </w:r>
      <w:r w:rsidR="00F4018F" w:rsidRPr="006667AC">
        <w:rPr>
          <w:bCs/>
          <w:sz w:val="28"/>
          <w:szCs w:val="28"/>
          <w:lang w:eastAsia="ar-SA"/>
        </w:rPr>
        <w:t xml:space="preserve"> района Новосибирской области в области землепользования и застройки</w:t>
      </w:r>
      <w:bookmarkEnd w:id="12"/>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В компетенции Совета депутатов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области землепользования и застройки находится:</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1) утверждение Правил или направление проекта Правил главе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2) направление предложений в комиссию по подготовке проектов Правил землепользования и застройки поселений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5) осуществление </w:t>
      </w:r>
      <w:proofErr w:type="gramStart"/>
      <w:r w:rsidRPr="006667AC">
        <w:rPr>
          <w:rFonts w:ascii="Times New Roman" w:hAnsi="Times New Roman"/>
          <w:sz w:val="28"/>
          <w:szCs w:val="28"/>
        </w:rPr>
        <w:t>контроля за</w:t>
      </w:r>
      <w:proofErr w:type="gramEnd"/>
      <w:r w:rsidRPr="006667AC">
        <w:rPr>
          <w:rFonts w:ascii="Times New Roman" w:hAnsi="Times New Roman"/>
          <w:sz w:val="28"/>
          <w:szCs w:val="28"/>
        </w:rPr>
        <w:t xml:space="preserve"> исполнением главой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полномочий в области землепользования и застройки;</w:t>
      </w:r>
    </w:p>
    <w:p w:rsidR="00C62E86" w:rsidRPr="006667AC" w:rsidRDefault="00C62E86" w:rsidP="00C62E86">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690FD3" w:rsidRPr="006667AC" w:rsidRDefault="00690FD3" w:rsidP="00690FD3">
      <w:pPr>
        <w:pStyle w:val="3"/>
        <w:keepLines w:val="0"/>
        <w:suppressAutoHyphens/>
        <w:spacing w:before="180" w:after="120" w:line="240" w:lineRule="auto"/>
        <w:jc w:val="both"/>
        <w:rPr>
          <w:bCs/>
          <w:sz w:val="28"/>
          <w:szCs w:val="28"/>
          <w:lang w:val="ru-RU" w:eastAsia="ar-SA"/>
        </w:rPr>
      </w:pPr>
      <w:bookmarkStart w:id="13" w:name="_Toc529281662"/>
      <w:r w:rsidRPr="006667AC">
        <w:rPr>
          <w:bCs/>
          <w:sz w:val="28"/>
          <w:szCs w:val="28"/>
          <w:lang w:eastAsia="ar-SA"/>
        </w:rPr>
        <w:t xml:space="preserve">Статья </w:t>
      </w:r>
      <w:r w:rsidR="00252102" w:rsidRPr="006667AC">
        <w:rPr>
          <w:bCs/>
          <w:sz w:val="28"/>
          <w:szCs w:val="28"/>
          <w:lang w:val="ru-RU" w:eastAsia="ar-SA"/>
        </w:rPr>
        <w:t>4</w:t>
      </w:r>
      <w:r w:rsidRPr="006667AC">
        <w:rPr>
          <w:bCs/>
          <w:sz w:val="28"/>
          <w:szCs w:val="28"/>
          <w:lang w:eastAsia="ar-SA"/>
        </w:rPr>
        <w:t xml:space="preserve">. </w:t>
      </w:r>
      <w:r w:rsidR="00B264FE" w:rsidRPr="006667AC">
        <w:rPr>
          <w:bCs/>
          <w:sz w:val="28"/>
          <w:szCs w:val="28"/>
          <w:lang w:eastAsia="ar-SA"/>
        </w:rPr>
        <w:t xml:space="preserve">Полномочия главы администрации </w:t>
      </w:r>
      <w:r w:rsidR="00780F5B">
        <w:rPr>
          <w:bCs/>
          <w:sz w:val="28"/>
          <w:szCs w:val="28"/>
          <w:lang w:eastAsia="ar-SA"/>
        </w:rPr>
        <w:t>Венгеровского</w:t>
      </w:r>
      <w:r w:rsidR="00B264FE" w:rsidRPr="006667AC">
        <w:rPr>
          <w:bCs/>
          <w:sz w:val="28"/>
          <w:szCs w:val="28"/>
          <w:lang w:eastAsia="ar-SA"/>
        </w:rPr>
        <w:t xml:space="preserve"> района Новосибирской области в области землепользования и застройки</w:t>
      </w:r>
      <w:bookmarkEnd w:id="13"/>
    </w:p>
    <w:p w:rsidR="00B264FE" w:rsidRPr="006667AC" w:rsidRDefault="00B264FE" w:rsidP="00B264FE">
      <w:pPr>
        <w:pStyle w:val="a9"/>
        <w:rPr>
          <w:sz w:val="28"/>
          <w:szCs w:val="28"/>
          <w:lang w:val="ru-RU"/>
        </w:rPr>
      </w:pPr>
      <w:r w:rsidRPr="006667AC">
        <w:rPr>
          <w:sz w:val="28"/>
          <w:szCs w:val="28"/>
          <w:lang w:val="ru-RU"/>
        </w:rPr>
        <w:t xml:space="preserve">К полномочиям главы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в области землепользования и застройки относятся:</w:t>
      </w:r>
    </w:p>
    <w:p w:rsidR="00B264FE" w:rsidRPr="006667AC" w:rsidRDefault="00B264FE" w:rsidP="00B264FE">
      <w:pPr>
        <w:pStyle w:val="a9"/>
        <w:rPr>
          <w:sz w:val="28"/>
          <w:szCs w:val="28"/>
          <w:lang w:val="ru-RU"/>
        </w:rPr>
      </w:pPr>
      <w:r w:rsidRPr="006667AC">
        <w:rPr>
          <w:sz w:val="28"/>
          <w:szCs w:val="28"/>
          <w:lang w:val="ru-RU"/>
        </w:rPr>
        <w:t>1) принятие решения о подготовке проекта Правил;</w:t>
      </w:r>
    </w:p>
    <w:p w:rsidR="00B264FE" w:rsidRPr="006667AC" w:rsidRDefault="00B264FE" w:rsidP="00B264FE">
      <w:pPr>
        <w:pStyle w:val="a9"/>
        <w:rPr>
          <w:sz w:val="28"/>
          <w:szCs w:val="28"/>
          <w:lang w:val="ru-RU"/>
        </w:rPr>
      </w:pPr>
      <w:r w:rsidRPr="006667AC">
        <w:rPr>
          <w:sz w:val="28"/>
          <w:szCs w:val="28"/>
          <w:lang w:val="ru-RU"/>
        </w:rPr>
        <w:t xml:space="preserve">2) обеспечение опубликования сообщения о принятии решения о подготовке проекта Правил в «Информационном бюллетене органов местного самоуправления», определенном для официального опубликования правовых </w:t>
      </w:r>
      <w:proofErr w:type="gramStart"/>
      <w:r w:rsidRPr="006667AC">
        <w:rPr>
          <w:sz w:val="28"/>
          <w:szCs w:val="28"/>
          <w:lang w:val="ru-RU"/>
        </w:rPr>
        <w:t xml:space="preserve">актов органов местного самоуправления </w:t>
      </w:r>
      <w:r w:rsidR="00780F5B">
        <w:rPr>
          <w:sz w:val="28"/>
          <w:szCs w:val="28"/>
          <w:lang w:val="ru-RU"/>
        </w:rPr>
        <w:t>Венгеровского</w:t>
      </w:r>
      <w:r w:rsidRPr="006667AC">
        <w:rPr>
          <w:sz w:val="28"/>
          <w:szCs w:val="28"/>
          <w:lang w:val="ru-RU"/>
        </w:rPr>
        <w:t xml:space="preserve"> района Новосибирской области</w:t>
      </w:r>
      <w:proofErr w:type="gramEnd"/>
      <w:r w:rsidRPr="006667AC">
        <w:rPr>
          <w:sz w:val="28"/>
          <w:szCs w:val="28"/>
          <w:lang w:val="ru-RU"/>
        </w:rPr>
        <w:t xml:space="preserve"> и размещения указанного сообщения на официальном сайте администрации </w:t>
      </w:r>
      <w:r w:rsidR="00780F5B">
        <w:rPr>
          <w:sz w:val="28"/>
          <w:szCs w:val="28"/>
          <w:lang w:val="ru-RU"/>
        </w:rPr>
        <w:t>Венгеровского</w:t>
      </w:r>
      <w:r w:rsidRPr="006667AC">
        <w:rPr>
          <w:sz w:val="28"/>
          <w:szCs w:val="28"/>
          <w:lang w:val="ru-RU"/>
        </w:rPr>
        <w:t xml:space="preserve"> района Новосибирской </w:t>
      </w:r>
      <w:r w:rsidRPr="006667AC">
        <w:rPr>
          <w:sz w:val="28"/>
          <w:szCs w:val="28"/>
          <w:lang w:val="ru-RU"/>
        </w:rPr>
        <w:lastRenderedPageBreak/>
        <w:t>области в информационно-телекоммуникационной сети «Интернет» (далее - сеть «Интернет»);</w:t>
      </w:r>
    </w:p>
    <w:p w:rsidR="00B264FE" w:rsidRPr="006667AC" w:rsidRDefault="00B264FE" w:rsidP="00B264FE">
      <w:pPr>
        <w:pStyle w:val="a9"/>
        <w:rPr>
          <w:sz w:val="28"/>
          <w:szCs w:val="28"/>
          <w:lang w:val="ru-RU"/>
        </w:rPr>
      </w:pPr>
      <w:r w:rsidRPr="006667AC">
        <w:rPr>
          <w:sz w:val="28"/>
          <w:szCs w:val="28"/>
          <w:lang w:val="ru-RU"/>
        </w:rPr>
        <w:t>3) утверждение состава и порядка деятельности комиссии;</w:t>
      </w:r>
    </w:p>
    <w:p w:rsidR="00B264FE" w:rsidRPr="006667AC" w:rsidRDefault="00B264FE" w:rsidP="00B264FE">
      <w:pPr>
        <w:pStyle w:val="a9"/>
        <w:rPr>
          <w:sz w:val="28"/>
          <w:szCs w:val="28"/>
          <w:lang w:val="ru-RU"/>
        </w:rPr>
      </w:pPr>
      <w:r w:rsidRPr="006667AC">
        <w:rPr>
          <w:sz w:val="28"/>
          <w:szCs w:val="28"/>
          <w:lang w:val="ru-RU"/>
        </w:rPr>
        <w:t>4) принятие решения о назначении публичных слушаний по проекту Правил, проекту о внесении изменений в Правила;</w:t>
      </w:r>
    </w:p>
    <w:p w:rsidR="00B264FE" w:rsidRPr="006667AC" w:rsidRDefault="00B264FE" w:rsidP="00B264FE">
      <w:pPr>
        <w:pStyle w:val="a9"/>
        <w:rPr>
          <w:sz w:val="28"/>
          <w:szCs w:val="28"/>
          <w:lang w:val="ru-RU"/>
        </w:rPr>
      </w:pPr>
      <w:r w:rsidRPr="006667AC">
        <w:rPr>
          <w:sz w:val="28"/>
          <w:szCs w:val="28"/>
          <w:lang w:val="ru-RU"/>
        </w:rPr>
        <w:t xml:space="preserve">5) принятие решения о направлении проекта Правил в Совет депутатов </w:t>
      </w:r>
      <w:r w:rsidR="00780F5B">
        <w:rPr>
          <w:sz w:val="28"/>
          <w:szCs w:val="28"/>
          <w:lang w:val="ru-RU"/>
        </w:rPr>
        <w:t>Венгеровского</w:t>
      </w:r>
      <w:r w:rsidRPr="006667AC">
        <w:rPr>
          <w:sz w:val="28"/>
          <w:szCs w:val="28"/>
          <w:lang w:val="ru-RU"/>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264FE" w:rsidRPr="006667AC" w:rsidRDefault="00B264FE" w:rsidP="00B264FE">
      <w:pPr>
        <w:pStyle w:val="a9"/>
        <w:rPr>
          <w:sz w:val="28"/>
          <w:szCs w:val="28"/>
          <w:lang w:val="ru-RU"/>
        </w:rPr>
      </w:pPr>
      <w:r w:rsidRPr="006667AC">
        <w:rPr>
          <w:sz w:val="28"/>
          <w:szCs w:val="28"/>
          <w:lang w:val="ru-RU"/>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264FE" w:rsidRPr="006667AC" w:rsidRDefault="00B264FE" w:rsidP="00B264FE">
      <w:pPr>
        <w:pStyle w:val="a9"/>
        <w:rPr>
          <w:sz w:val="28"/>
          <w:szCs w:val="28"/>
          <w:lang w:val="ru-RU"/>
        </w:rPr>
      </w:pPr>
      <w:r w:rsidRPr="006667AC">
        <w:rPr>
          <w:sz w:val="28"/>
          <w:szCs w:val="28"/>
          <w:lang w:val="ru-RU"/>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264FE" w:rsidRPr="006667AC" w:rsidRDefault="00B264FE" w:rsidP="00B264FE">
      <w:pPr>
        <w:pStyle w:val="a9"/>
        <w:rPr>
          <w:sz w:val="28"/>
          <w:szCs w:val="28"/>
          <w:lang w:val="ru-RU"/>
        </w:rPr>
      </w:pPr>
      <w:r w:rsidRPr="006667AC">
        <w:rPr>
          <w:sz w:val="28"/>
          <w:szCs w:val="28"/>
          <w:lang w:val="ru-RU"/>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264FE" w:rsidRPr="006667AC" w:rsidRDefault="00B264FE" w:rsidP="00B264FE">
      <w:pPr>
        <w:pStyle w:val="a9"/>
        <w:rPr>
          <w:sz w:val="28"/>
          <w:szCs w:val="28"/>
          <w:lang w:val="ru-RU"/>
        </w:rPr>
      </w:pPr>
      <w:r w:rsidRPr="006667AC">
        <w:rPr>
          <w:sz w:val="28"/>
          <w:szCs w:val="28"/>
          <w:lang w:val="ru-RU"/>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264FE" w:rsidRPr="006667AC" w:rsidRDefault="00B264FE" w:rsidP="00B264FE">
      <w:pPr>
        <w:pStyle w:val="a9"/>
        <w:rPr>
          <w:sz w:val="28"/>
          <w:szCs w:val="28"/>
          <w:lang w:val="ru-RU"/>
        </w:rPr>
      </w:pPr>
      <w:r w:rsidRPr="006667AC">
        <w:rPr>
          <w:sz w:val="28"/>
          <w:szCs w:val="28"/>
          <w:lang w:val="ru-RU"/>
        </w:rPr>
        <w:t>10) принятие решения о подготовке документации по планировке территории;</w:t>
      </w:r>
    </w:p>
    <w:p w:rsidR="00B264FE" w:rsidRPr="006667AC" w:rsidRDefault="00B264FE" w:rsidP="00B264FE">
      <w:pPr>
        <w:pStyle w:val="a9"/>
        <w:rPr>
          <w:sz w:val="28"/>
          <w:szCs w:val="28"/>
          <w:lang w:val="ru-RU"/>
        </w:rPr>
      </w:pPr>
      <w:r w:rsidRPr="006667AC">
        <w:rPr>
          <w:sz w:val="28"/>
          <w:szCs w:val="28"/>
          <w:lang w:val="ru-RU"/>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264FE" w:rsidRPr="006667AC" w:rsidRDefault="00B264FE" w:rsidP="00B264FE">
      <w:pPr>
        <w:pStyle w:val="a9"/>
        <w:rPr>
          <w:sz w:val="28"/>
          <w:szCs w:val="28"/>
          <w:lang w:val="ru-RU"/>
        </w:rPr>
      </w:pPr>
      <w:r w:rsidRPr="006667AC">
        <w:rPr>
          <w:sz w:val="28"/>
          <w:szCs w:val="28"/>
          <w:lang w:val="ru-RU"/>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264FE" w:rsidRPr="006667AC" w:rsidRDefault="00B264FE" w:rsidP="00B264FE">
      <w:pPr>
        <w:pStyle w:val="a9"/>
        <w:rPr>
          <w:sz w:val="28"/>
          <w:szCs w:val="28"/>
          <w:lang w:val="ru-RU"/>
        </w:rPr>
      </w:pPr>
      <w:r w:rsidRPr="006667AC">
        <w:rPr>
          <w:sz w:val="28"/>
          <w:szCs w:val="28"/>
          <w:lang w:val="ru-RU"/>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780F5B">
        <w:rPr>
          <w:sz w:val="28"/>
          <w:szCs w:val="28"/>
          <w:lang w:val="ru-RU"/>
        </w:rPr>
        <w:t>Венгеровского</w:t>
      </w:r>
      <w:r w:rsidRPr="006667AC">
        <w:rPr>
          <w:sz w:val="28"/>
          <w:szCs w:val="28"/>
          <w:lang w:val="ru-RU"/>
        </w:rPr>
        <w:t xml:space="preserve"> района Новосибирской области и нормативными правовыми решениями Совета депутатов </w:t>
      </w:r>
      <w:r w:rsidR="00780F5B">
        <w:rPr>
          <w:sz w:val="28"/>
          <w:szCs w:val="28"/>
          <w:lang w:val="ru-RU"/>
        </w:rPr>
        <w:t>Венгеровского</w:t>
      </w:r>
      <w:r w:rsidRPr="006667AC">
        <w:rPr>
          <w:sz w:val="28"/>
          <w:szCs w:val="28"/>
          <w:lang w:val="ru-RU"/>
        </w:rPr>
        <w:t xml:space="preserve"> района Новосибирской области.</w:t>
      </w:r>
    </w:p>
    <w:p w:rsidR="00B264FE" w:rsidRPr="006667AC" w:rsidRDefault="00690FD3" w:rsidP="00B264FE">
      <w:pPr>
        <w:pStyle w:val="3"/>
        <w:keepLines w:val="0"/>
        <w:suppressAutoHyphens/>
        <w:spacing w:before="180" w:after="120" w:line="240" w:lineRule="auto"/>
        <w:jc w:val="both"/>
        <w:rPr>
          <w:bCs/>
          <w:sz w:val="28"/>
          <w:szCs w:val="28"/>
          <w:lang w:eastAsia="ar-SA"/>
        </w:rPr>
      </w:pPr>
      <w:bookmarkStart w:id="14" w:name="_Toc529281663"/>
      <w:r w:rsidRPr="006667AC">
        <w:rPr>
          <w:bCs/>
          <w:sz w:val="28"/>
          <w:szCs w:val="28"/>
          <w:lang w:eastAsia="ar-SA"/>
        </w:rPr>
        <w:t xml:space="preserve">Статья </w:t>
      </w:r>
      <w:r w:rsidR="00252102" w:rsidRPr="006667AC">
        <w:rPr>
          <w:bCs/>
          <w:sz w:val="28"/>
          <w:szCs w:val="28"/>
          <w:lang w:val="ru-RU" w:eastAsia="ar-SA"/>
        </w:rPr>
        <w:t>5</w:t>
      </w:r>
      <w:r w:rsidRPr="006667AC">
        <w:rPr>
          <w:bCs/>
          <w:sz w:val="28"/>
          <w:szCs w:val="28"/>
          <w:lang w:eastAsia="ar-SA"/>
        </w:rPr>
        <w:t xml:space="preserve">. </w:t>
      </w:r>
      <w:r w:rsidR="00B264FE" w:rsidRPr="006667AC">
        <w:rPr>
          <w:bCs/>
          <w:sz w:val="28"/>
          <w:szCs w:val="28"/>
          <w:lang w:eastAsia="ar-SA"/>
        </w:rPr>
        <w:t xml:space="preserve">Полномочия администрации </w:t>
      </w:r>
      <w:r w:rsidR="00780F5B">
        <w:rPr>
          <w:bCs/>
          <w:sz w:val="28"/>
          <w:szCs w:val="28"/>
          <w:lang w:eastAsia="ar-SA"/>
        </w:rPr>
        <w:t>Венгеровского</w:t>
      </w:r>
      <w:r w:rsidR="00B264FE" w:rsidRPr="006667AC">
        <w:rPr>
          <w:bCs/>
          <w:sz w:val="28"/>
          <w:szCs w:val="28"/>
          <w:lang w:eastAsia="ar-SA"/>
        </w:rPr>
        <w:t xml:space="preserve"> района Новосибирской области в области землепользования и застройки</w:t>
      </w:r>
      <w:bookmarkEnd w:id="14"/>
    </w:p>
    <w:p w:rsidR="00B264FE" w:rsidRPr="006667AC" w:rsidRDefault="00B264FE" w:rsidP="00B264FE">
      <w:pPr>
        <w:pStyle w:val="a9"/>
        <w:rPr>
          <w:sz w:val="28"/>
          <w:szCs w:val="28"/>
          <w:lang w:val="ru-RU"/>
        </w:rPr>
      </w:pPr>
      <w:r w:rsidRPr="006667AC">
        <w:rPr>
          <w:sz w:val="28"/>
          <w:szCs w:val="28"/>
          <w:lang w:val="ru-RU"/>
        </w:rPr>
        <w:t xml:space="preserve">К полномочиям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в области землепользования и застройки относятся:</w:t>
      </w:r>
    </w:p>
    <w:p w:rsidR="00B264FE" w:rsidRPr="006667AC" w:rsidRDefault="00B264FE" w:rsidP="00B264FE">
      <w:pPr>
        <w:pStyle w:val="a9"/>
        <w:rPr>
          <w:sz w:val="28"/>
          <w:szCs w:val="28"/>
          <w:lang w:val="ru-RU"/>
        </w:rPr>
      </w:pPr>
      <w:r w:rsidRPr="006667AC">
        <w:rPr>
          <w:sz w:val="28"/>
          <w:szCs w:val="28"/>
          <w:lang w:val="ru-RU"/>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плану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 </w:t>
      </w:r>
      <w:r w:rsidRPr="006667AC">
        <w:rPr>
          <w:sz w:val="28"/>
          <w:szCs w:val="28"/>
          <w:lang w:val="ru-RU"/>
        </w:rPr>
        <w:t xml:space="preserve">Новосибирской области, Схеме территориального планирования </w:t>
      </w:r>
      <w:r w:rsidR="00780F5B">
        <w:rPr>
          <w:sz w:val="28"/>
          <w:szCs w:val="28"/>
          <w:lang w:val="ru-RU"/>
        </w:rPr>
        <w:t>Венгеровского</w:t>
      </w:r>
      <w:r w:rsidRPr="006667AC">
        <w:rPr>
          <w:sz w:val="28"/>
          <w:szCs w:val="28"/>
          <w:lang w:val="ru-RU"/>
        </w:rPr>
        <w:t xml:space="preserve"> района, Схеме территориального планирования Новосибирской области, схемам территориального планирования Российской Федерации;</w:t>
      </w:r>
    </w:p>
    <w:p w:rsidR="00B264FE" w:rsidRPr="006667AC" w:rsidRDefault="00B264FE" w:rsidP="00B264FE">
      <w:pPr>
        <w:pStyle w:val="a9"/>
        <w:rPr>
          <w:sz w:val="28"/>
          <w:szCs w:val="28"/>
          <w:lang w:val="ru-RU"/>
        </w:rPr>
      </w:pPr>
      <w:r w:rsidRPr="006667AC">
        <w:rPr>
          <w:sz w:val="28"/>
          <w:szCs w:val="28"/>
          <w:lang w:val="ru-RU"/>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сельсовета</w:t>
      </w:r>
      <w:r w:rsidRPr="006667AC">
        <w:rPr>
          <w:sz w:val="28"/>
          <w:szCs w:val="28"/>
          <w:lang w:val="ru-RU"/>
        </w:rPr>
        <w:t xml:space="preserve">, </w:t>
      </w:r>
      <w:r w:rsidR="00780F5B">
        <w:rPr>
          <w:sz w:val="28"/>
          <w:szCs w:val="28"/>
          <w:lang w:val="ru-RU"/>
        </w:rPr>
        <w:t>Венгеровского</w:t>
      </w:r>
      <w:r w:rsidRPr="006667AC">
        <w:rPr>
          <w:sz w:val="28"/>
          <w:szCs w:val="28"/>
          <w:lang w:val="ru-RU"/>
        </w:rPr>
        <w:t xml:space="preserve"> района Новосибирской области;</w:t>
      </w:r>
    </w:p>
    <w:p w:rsidR="00B264FE" w:rsidRPr="006667AC" w:rsidRDefault="00B264FE" w:rsidP="00B264FE">
      <w:pPr>
        <w:pStyle w:val="a9"/>
        <w:rPr>
          <w:sz w:val="28"/>
          <w:szCs w:val="28"/>
          <w:lang w:val="ru-RU"/>
        </w:rPr>
      </w:pPr>
      <w:r w:rsidRPr="006667AC">
        <w:rPr>
          <w:sz w:val="28"/>
          <w:szCs w:val="28"/>
          <w:lang w:val="ru-RU"/>
        </w:rPr>
        <w:t xml:space="preserve">3) владение, пользование и распоряжение земельными участками, находящимися в муниципальной собственности </w:t>
      </w:r>
      <w:r w:rsidR="00780F5B">
        <w:rPr>
          <w:sz w:val="28"/>
          <w:szCs w:val="28"/>
          <w:lang w:val="ru-RU"/>
        </w:rPr>
        <w:t>Венгеровского</w:t>
      </w:r>
      <w:r w:rsidRPr="006667AC">
        <w:rPr>
          <w:sz w:val="28"/>
          <w:szCs w:val="28"/>
          <w:lang w:val="ru-RU"/>
        </w:rPr>
        <w:t xml:space="preserve"> района Новосибирской области;</w:t>
      </w:r>
    </w:p>
    <w:p w:rsidR="00B264FE" w:rsidRPr="006667AC" w:rsidRDefault="00B264FE" w:rsidP="00B264FE">
      <w:pPr>
        <w:pStyle w:val="a9"/>
        <w:rPr>
          <w:sz w:val="28"/>
          <w:szCs w:val="28"/>
          <w:lang w:val="ru-RU"/>
        </w:rPr>
      </w:pPr>
      <w:r w:rsidRPr="006667AC">
        <w:rPr>
          <w:sz w:val="28"/>
          <w:szCs w:val="28"/>
          <w:lang w:val="ru-RU"/>
        </w:rPr>
        <w:t>4) разработка и реализация программ использования и охраны земель;</w:t>
      </w:r>
    </w:p>
    <w:p w:rsidR="00B264FE" w:rsidRPr="006667AC" w:rsidRDefault="00B264FE" w:rsidP="00B264FE">
      <w:pPr>
        <w:pStyle w:val="a9"/>
        <w:rPr>
          <w:sz w:val="28"/>
          <w:szCs w:val="28"/>
          <w:lang w:val="ru-RU"/>
        </w:rPr>
      </w:pPr>
      <w:r w:rsidRPr="006667AC">
        <w:rPr>
          <w:sz w:val="28"/>
          <w:szCs w:val="28"/>
          <w:lang w:val="ru-RU"/>
        </w:rPr>
        <w:t>5) принятие решений о резервировании земель и изъятии земельных участков для муниципальных нужд;</w:t>
      </w:r>
    </w:p>
    <w:p w:rsidR="00B264FE" w:rsidRPr="006667AC" w:rsidRDefault="00B264FE" w:rsidP="00B264FE">
      <w:pPr>
        <w:pStyle w:val="a9"/>
        <w:rPr>
          <w:sz w:val="28"/>
          <w:szCs w:val="28"/>
          <w:lang w:val="ru-RU"/>
        </w:rPr>
      </w:pPr>
      <w:r w:rsidRPr="006667AC">
        <w:rPr>
          <w:sz w:val="28"/>
          <w:szCs w:val="28"/>
          <w:lang w:val="ru-RU"/>
        </w:rPr>
        <w:t>6) подготовка документации по планировке территории в соответствии с законодательством;</w:t>
      </w:r>
    </w:p>
    <w:p w:rsidR="00B264FE" w:rsidRPr="006667AC" w:rsidRDefault="00B264FE" w:rsidP="00B264FE">
      <w:pPr>
        <w:pStyle w:val="a9"/>
        <w:rPr>
          <w:sz w:val="28"/>
          <w:szCs w:val="28"/>
          <w:lang w:val="ru-RU"/>
        </w:rPr>
      </w:pPr>
      <w:r w:rsidRPr="006667AC">
        <w:rPr>
          <w:sz w:val="28"/>
          <w:szCs w:val="28"/>
          <w:lang w:val="ru-RU"/>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780F5B">
        <w:rPr>
          <w:sz w:val="28"/>
          <w:szCs w:val="28"/>
          <w:lang w:val="ru-RU"/>
        </w:rPr>
        <w:t>Венгеровского</w:t>
      </w:r>
      <w:r w:rsidRPr="006667AC">
        <w:rPr>
          <w:sz w:val="28"/>
          <w:szCs w:val="28"/>
          <w:lang w:val="ru-RU"/>
        </w:rPr>
        <w:t xml:space="preserve"> района Новосибирской области, нормативными правовыми решениями Совета депутатов </w:t>
      </w:r>
      <w:r w:rsidR="00780F5B">
        <w:rPr>
          <w:sz w:val="28"/>
          <w:szCs w:val="28"/>
          <w:lang w:val="ru-RU"/>
        </w:rPr>
        <w:t>Венгеровского</w:t>
      </w:r>
      <w:r w:rsidRPr="006667AC">
        <w:rPr>
          <w:sz w:val="28"/>
          <w:szCs w:val="28"/>
          <w:lang w:val="ru-RU"/>
        </w:rPr>
        <w:t xml:space="preserve"> района Новосибирской области.</w:t>
      </w:r>
    </w:p>
    <w:p w:rsidR="00E932A8" w:rsidRPr="006667AC" w:rsidRDefault="00E932A8" w:rsidP="00143584">
      <w:pPr>
        <w:pStyle w:val="2"/>
        <w:keepLines w:val="0"/>
        <w:suppressAutoHyphens/>
        <w:spacing w:before="240" w:after="240" w:line="240" w:lineRule="auto"/>
        <w:jc w:val="both"/>
        <w:rPr>
          <w:rFonts w:ascii="Times New Roman" w:hAnsi="Times New Roman"/>
          <w:b/>
          <w:bCs/>
          <w:i/>
          <w:iCs/>
          <w:color w:val="auto"/>
          <w:sz w:val="28"/>
          <w:szCs w:val="28"/>
          <w:lang w:val="ru-RU" w:eastAsia="ar-SA"/>
        </w:rPr>
      </w:pPr>
      <w:bookmarkStart w:id="15" w:name="_Toc529281664"/>
      <w:r w:rsidRPr="006667AC">
        <w:rPr>
          <w:rFonts w:ascii="Times New Roman" w:hAnsi="Times New Roman"/>
          <w:b/>
          <w:bCs/>
          <w:i/>
          <w:iCs/>
          <w:color w:val="auto"/>
          <w:sz w:val="28"/>
          <w:szCs w:val="28"/>
          <w:lang w:eastAsia="ar-SA"/>
        </w:rPr>
        <w:t xml:space="preserve">Глава 3. </w:t>
      </w:r>
      <w:r w:rsidRPr="006667AC">
        <w:rPr>
          <w:rFonts w:ascii="Times New Roman" w:hAnsi="Times New Roman"/>
          <w:b/>
          <w:bCs/>
          <w:i/>
          <w:iCs/>
          <w:color w:val="auto"/>
          <w:sz w:val="28"/>
          <w:szCs w:val="28"/>
          <w:lang w:val="ru-RU" w:eastAsia="ar-SA"/>
        </w:rPr>
        <w:t>Изменение видов разрешенного использования земельных участков и объектов капитального строительства физическими и юридическими лицами</w:t>
      </w:r>
      <w:bookmarkEnd w:id="15"/>
    </w:p>
    <w:p w:rsidR="00690FD3" w:rsidRPr="006667AC" w:rsidRDefault="00690FD3" w:rsidP="00690FD3">
      <w:pPr>
        <w:pStyle w:val="3"/>
        <w:keepLines w:val="0"/>
        <w:suppressAutoHyphens/>
        <w:spacing w:before="180" w:after="120" w:line="240" w:lineRule="auto"/>
        <w:jc w:val="both"/>
        <w:rPr>
          <w:bCs/>
          <w:sz w:val="28"/>
          <w:szCs w:val="28"/>
          <w:lang w:eastAsia="ar-SA"/>
        </w:rPr>
      </w:pPr>
      <w:bookmarkStart w:id="16" w:name="_Toc529281665"/>
      <w:r w:rsidRPr="006667AC">
        <w:rPr>
          <w:bCs/>
          <w:sz w:val="28"/>
          <w:szCs w:val="28"/>
          <w:lang w:eastAsia="ar-SA"/>
        </w:rPr>
        <w:t xml:space="preserve">Статья </w:t>
      </w:r>
      <w:r w:rsidR="00252102" w:rsidRPr="006667AC">
        <w:rPr>
          <w:bCs/>
          <w:sz w:val="28"/>
          <w:szCs w:val="28"/>
          <w:lang w:val="ru-RU" w:eastAsia="ar-SA"/>
        </w:rPr>
        <w:t>6</w:t>
      </w:r>
      <w:r w:rsidRPr="006667AC">
        <w:rPr>
          <w:bCs/>
          <w:sz w:val="28"/>
          <w:szCs w:val="28"/>
          <w:lang w:eastAsia="ar-SA"/>
        </w:rPr>
        <w:t xml:space="preserve">. </w:t>
      </w:r>
      <w:r w:rsidR="00143584" w:rsidRPr="006667AC">
        <w:rPr>
          <w:bCs/>
          <w:sz w:val="28"/>
          <w:szCs w:val="28"/>
          <w:lang w:eastAsia="ar-SA"/>
        </w:rPr>
        <w:t>Виды разрешенного использования земельных участков и объектов капитального строительства</w:t>
      </w:r>
      <w:bookmarkEnd w:id="16"/>
    </w:p>
    <w:p w:rsidR="00143584" w:rsidRPr="006667AC" w:rsidRDefault="00143584" w:rsidP="00143584">
      <w:pPr>
        <w:pStyle w:val="a9"/>
        <w:rPr>
          <w:sz w:val="28"/>
          <w:szCs w:val="28"/>
          <w:lang w:val="ru-RU"/>
        </w:rPr>
      </w:pPr>
      <w:r w:rsidRPr="006667AC">
        <w:rPr>
          <w:sz w:val="28"/>
          <w:szCs w:val="28"/>
          <w:lang w:val="ru-RU"/>
        </w:rPr>
        <w:t>1. Разрешенное использование земельных участков и объектов капитального строительства может быть следующих видов:</w:t>
      </w:r>
    </w:p>
    <w:p w:rsidR="00143584" w:rsidRPr="006667AC" w:rsidRDefault="00143584" w:rsidP="00143584">
      <w:pPr>
        <w:pStyle w:val="a9"/>
        <w:rPr>
          <w:sz w:val="28"/>
          <w:szCs w:val="28"/>
          <w:lang w:val="ru-RU"/>
        </w:rPr>
      </w:pPr>
      <w:r w:rsidRPr="006667AC">
        <w:rPr>
          <w:sz w:val="28"/>
          <w:szCs w:val="28"/>
          <w:lang w:val="ru-RU"/>
        </w:rPr>
        <w:t>1) основные виды разрешенного использования;</w:t>
      </w:r>
    </w:p>
    <w:p w:rsidR="00143584" w:rsidRPr="006667AC" w:rsidRDefault="00143584" w:rsidP="00143584">
      <w:pPr>
        <w:pStyle w:val="a9"/>
        <w:rPr>
          <w:sz w:val="28"/>
          <w:szCs w:val="28"/>
          <w:lang w:val="ru-RU"/>
        </w:rPr>
      </w:pPr>
      <w:r w:rsidRPr="006667AC">
        <w:rPr>
          <w:sz w:val="28"/>
          <w:szCs w:val="28"/>
          <w:lang w:val="ru-RU"/>
        </w:rPr>
        <w:t>2) условно разрешенные виды использования;</w:t>
      </w:r>
    </w:p>
    <w:p w:rsidR="00143584" w:rsidRPr="006667AC" w:rsidRDefault="00143584" w:rsidP="00143584">
      <w:pPr>
        <w:pStyle w:val="a9"/>
        <w:rPr>
          <w:sz w:val="28"/>
          <w:szCs w:val="28"/>
          <w:lang w:val="ru-RU"/>
        </w:rPr>
      </w:pPr>
      <w:r w:rsidRPr="006667AC">
        <w:rPr>
          <w:sz w:val="28"/>
          <w:szCs w:val="28"/>
          <w:lang w:val="ru-RU"/>
        </w:rPr>
        <w:t xml:space="preserve">3) вспомогательные виды разрешенного использования, допустимые только в качестве </w:t>
      </w:r>
      <w:proofErr w:type="gramStart"/>
      <w:r w:rsidRPr="006667AC">
        <w:rPr>
          <w:sz w:val="28"/>
          <w:szCs w:val="28"/>
          <w:lang w:val="ru-RU"/>
        </w:rPr>
        <w:t>дополнительных</w:t>
      </w:r>
      <w:proofErr w:type="gramEnd"/>
      <w:r w:rsidRPr="006667AC">
        <w:rPr>
          <w:sz w:val="28"/>
          <w:szCs w:val="28"/>
          <w:lang w:val="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3584" w:rsidRPr="006667AC" w:rsidRDefault="00143584" w:rsidP="00143584">
      <w:pPr>
        <w:pStyle w:val="a9"/>
        <w:rPr>
          <w:sz w:val="28"/>
          <w:szCs w:val="28"/>
          <w:lang w:val="ru-RU"/>
        </w:rPr>
      </w:pPr>
      <w:r w:rsidRPr="006667AC">
        <w:rPr>
          <w:sz w:val="28"/>
          <w:szCs w:val="28"/>
          <w:lang w:val="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43584" w:rsidRPr="006667AC" w:rsidRDefault="00143584" w:rsidP="00143584">
      <w:pPr>
        <w:pStyle w:val="a9"/>
        <w:rPr>
          <w:sz w:val="28"/>
          <w:szCs w:val="28"/>
          <w:lang w:val="ru-RU"/>
        </w:rPr>
      </w:pPr>
      <w:r w:rsidRPr="006667AC">
        <w:rPr>
          <w:sz w:val="28"/>
          <w:szCs w:val="28"/>
          <w:lang w:val="ru-RU"/>
        </w:rPr>
        <w:t xml:space="preserve">2.1. Установление основных видов разрешенного использования земельных участков и объектов капитального строительства является </w:t>
      </w:r>
      <w:r w:rsidRPr="006667AC">
        <w:rPr>
          <w:sz w:val="28"/>
          <w:szCs w:val="28"/>
          <w:lang w:val="ru-RU"/>
        </w:rPr>
        <w:lastRenderedPageBreak/>
        <w:t>обязательным применительно к каждой территориальной зоне, в отношении которой устанавливается градостроительный регламент.</w:t>
      </w:r>
    </w:p>
    <w:p w:rsidR="00143584" w:rsidRPr="006667AC" w:rsidRDefault="00143584" w:rsidP="00143584">
      <w:pPr>
        <w:pStyle w:val="a9"/>
        <w:rPr>
          <w:sz w:val="28"/>
          <w:szCs w:val="28"/>
          <w:lang w:val="ru-RU"/>
        </w:rPr>
      </w:pPr>
      <w:r w:rsidRPr="006667AC">
        <w:rPr>
          <w:sz w:val="28"/>
          <w:szCs w:val="28"/>
          <w:lang w:val="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43584" w:rsidRPr="006667AC" w:rsidRDefault="00143584" w:rsidP="00143584">
      <w:pPr>
        <w:pStyle w:val="a9"/>
        <w:rPr>
          <w:sz w:val="28"/>
          <w:szCs w:val="28"/>
          <w:lang w:val="ru-RU"/>
        </w:rPr>
      </w:pPr>
      <w:r w:rsidRPr="006667AC">
        <w:rPr>
          <w:sz w:val="28"/>
          <w:szCs w:val="28"/>
          <w:lang w:val="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43584" w:rsidRPr="006667AC" w:rsidRDefault="00143584" w:rsidP="00143584">
      <w:pPr>
        <w:pStyle w:val="a9"/>
        <w:rPr>
          <w:sz w:val="28"/>
          <w:szCs w:val="28"/>
          <w:lang w:val="ru-RU"/>
        </w:rPr>
      </w:pPr>
      <w:r w:rsidRPr="006667AC">
        <w:rPr>
          <w:sz w:val="28"/>
          <w:szCs w:val="28"/>
          <w:lang w:val="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3584" w:rsidRPr="006667AC" w:rsidRDefault="00143584" w:rsidP="00143584">
      <w:pPr>
        <w:pStyle w:val="a9"/>
        <w:rPr>
          <w:sz w:val="28"/>
          <w:szCs w:val="28"/>
          <w:lang w:val="ru-RU"/>
        </w:rPr>
      </w:pPr>
      <w:r w:rsidRPr="006667AC">
        <w:rPr>
          <w:sz w:val="28"/>
          <w:szCs w:val="28"/>
          <w:lang w:val="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7 настоящих Правил.</w:t>
      </w:r>
    </w:p>
    <w:p w:rsidR="00143584" w:rsidRPr="006667AC" w:rsidRDefault="00143584" w:rsidP="00143584">
      <w:pPr>
        <w:pStyle w:val="a9"/>
        <w:rPr>
          <w:sz w:val="28"/>
          <w:szCs w:val="28"/>
          <w:lang w:val="ru-RU"/>
        </w:rPr>
      </w:pPr>
      <w:r w:rsidRPr="006667AC">
        <w:rPr>
          <w:sz w:val="28"/>
          <w:szCs w:val="28"/>
          <w:lang w:val="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690FD3" w:rsidRPr="006667AC" w:rsidRDefault="00690FD3" w:rsidP="00690FD3">
      <w:pPr>
        <w:pStyle w:val="3"/>
        <w:keepLines w:val="0"/>
        <w:suppressAutoHyphens/>
        <w:spacing w:before="180" w:after="120" w:line="240" w:lineRule="auto"/>
        <w:jc w:val="both"/>
        <w:rPr>
          <w:bCs/>
          <w:sz w:val="28"/>
          <w:szCs w:val="28"/>
          <w:lang w:eastAsia="ar-SA"/>
        </w:rPr>
      </w:pPr>
      <w:bookmarkStart w:id="17" w:name="_Toc429415664"/>
      <w:bookmarkStart w:id="18" w:name="_Toc529281666"/>
      <w:r w:rsidRPr="006667AC">
        <w:rPr>
          <w:bCs/>
          <w:sz w:val="28"/>
          <w:szCs w:val="28"/>
          <w:lang w:eastAsia="ar-SA"/>
        </w:rPr>
        <w:t xml:space="preserve">Статья </w:t>
      </w:r>
      <w:r w:rsidR="00252102" w:rsidRPr="006667AC">
        <w:rPr>
          <w:bCs/>
          <w:sz w:val="28"/>
          <w:szCs w:val="28"/>
          <w:lang w:val="ru-RU" w:eastAsia="ar-SA"/>
        </w:rPr>
        <w:t>7</w:t>
      </w:r>
      <w:r w:rsidRPr="006667AC">
        <w:rPr>
          <w:bCs/>
          <w:sz w:val="28"/>
          <w:szCs w:val="28"/>
          <w:lang w:eastAsia="ar-SA"/>
        </w:rPr>
        <w:t xml:space="preserve">. </w:t>
      </w:r>
      <w:r w:rsidR="0002404A" w:rsidRPr="006667AC">
        <w:rPr>
          <w:bCs/>
          <w:sz w:val="28"/>
          <w:szCs w:val="28"/>
          <w:lang w:eastAsia="ar-SA"/>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8"/>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3. В случае</w:t>
      </w:r>
      <w:proofErr w:type="gramStart"/>
      <w:r w:rsidRPr="006667AC">
        <w:rPr>
          <w:rFonts w:ascii="Times New Roman" w:hAnsi="Times New Roman"/>
          <w:sz w:val="28"/>
          <w:szCs w:val="28"/>
        </w:rPr>
        <w:t>,</w:t>
      </w:r>
      <w:proofErr w:type="gramEnd"/>
      <w:r w:rsidRPr="006667AC">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w:t>
      </w:r>
      <w:r w:rsidRPr="006667AC">
        <w:rPr>
          <w:rFonts w:ascii="Times New Roman" w:hAnsi="Times New Roman"/>
          <w:sz w:val="28"/>
          <w:szCs w:val="28"/>
        </w:rPr>
        <w:lastRenderedPageBreak/>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4. </w:t>
      </w:r>
      <w:proofErr w:type="gramStart"/>
      <w:r w:rsidRPr="006667AC">
        <w:rPr>
          <w:rFonts w:ascii="Times New Roman" w:hAnsi="Times New Roman"/>
          <w:sz w:val="28"/>
          <w:szCs w:val="28"/>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6667AC">
        <w:rPr>
          <w:rFonts w:ascii="Times New Roman" w:hAnsi="Times New Roman"/>
          <w:sz w:val="28"/>
          <w:szCs w:val="28"/>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и не может быть более одного месяца.</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8. </w:t>
      </w:r>
      <w:proofErr w:type="gramStart"/>
      <w:r w:rsidRPr="006667AC">
        <w:rPr>
          <w:rFonts w:ascii="Times New Roman" w:hAnsi="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roofErr w:type="gramEnd"/>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9. На основании указанных в части 8 настоящей статьи рекомендаций глава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w:t>
      </w:r>
      <w:r w:rsidRPr="006667AC">
        <w:rPr>
          <w:rFonts w:ascii="Times New Roman" w:hAnsi="Times New Roman"/>
          <w:sz w:val="28"/>
          <w:szCs w:val="28"/>
        </w:rPr>
        <w:lastRenderedPageBreak/>
        <w:t>или юридическое лицо, заинтересованное в предоставлении такого разрешения.</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11. В случае</w:t>
      </w:r>
      <w:proofErr w:type="gramStart"/>
      <w:r w:rsidRPr="006667AC">
        <w:rPr>
          <w:rFonts w:ascii="Times New Roman" w:hAnsi="Times New Roman"/>
          <w:sz w:val="28"/>
          <w:szCs w:val="28"/>
        </w:rPr>
        <w:t>,</w:t>
      </w:r>
      <w:proofErr w:type="gramEnd"/>
      <w:r w:rsidRPr="006667AC">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2404A" w:rsidRPr="006667AC" w:rsidRDefault="0002404A" w:rsidP="0002404A">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90FD3" w:rsidRPr="006667AC" w:rsidRDefault="00690FD3" w:rsidP="00690FD3">
      <w:pPr>
        <w:pStyle w:val="3"/>
        <w:keepLines w:val="0"/>
        <w:suppressAutoHyphens/>
        <w:spacing w:before="180" w:after="120" w:line="240" w:lineRule="auto"/>
        <w:jc w:val="both"/>
        <w:rPr>
          <w:bCs/>
          <w:sz w:val="28"/>
          <w:szCs w:val="28"/>
          <w:lang w:eastAsia="ar-SA"/>
        </w:rPr>
      </w:pPr>
      <w:bookmarkStart w:id="19" w:name="_Toc529281667"/>
      <w:r w:rsidRPr="006667AC">
        <w:rPr>
          <w:bCs/>
          <w:sz w:val="28"/>
          <w:szCs w:val="28"/>
          <w:lang w:eastAsia="ar-SA"/>
        </w:rPr>
        <w:t xml:space="preserve">Статья </w:t>
      </w:r>
      <w:r w:rsidR="00252102" w:rsidRPr="006667AC">
        <w:rPr>
          <w:bCs/>
          <w:sz w:val="28"/>
          <w:szCs w:val="28"/>
          <w:lang w:val="ru-RU" w:eastAsia="ar-SA"/>
        </w:rPr>
        <w:t>8</w:t>
      </w:r>
      <w:r w:rsidRPr="006667AC">
        <w:rPr>
          <w:bCs/>
          <w:sz w:val="28"/>
          <w:szCs w:val="28"/>
          <w:lang w:eastAsia="ar-SA"/>
        </w:rPr>
        <w:t xml:space="preserve">. </w:t>
      </w:r>
      <w:r w:rsidR="003359FD" w:rsidRPr="006667AC">
        <w:rPr>
          <w:bCs/>
          <w:sz w:val="28"/>
          <w:szCs w:val="28"/>
          <w:lang w:eastAsia="ar-SA"/>
        </w:rPr>
        <w:t>Отклонение от предельных параметров разрешенного строительства, реконструкции объектов капитального строительства</w:t>
      </w:r>
      <w:bookmarkEnd w:id="19"/>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667AC">
        <w:rPr>
          <w:rFonts w:ascii="Times New Roman" w:hAnsi="Times New Roman"/>
          <w:sz w:val="28"/>
          <w:szCs w:val="28"/>
        </w:rPr>
        <w:t>архитектурным решениям</w:t>
      </w:r>
      <w:proofErr w:type="gramEnd"/>
      <w:r w:rsidRPr="006667AC">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и статьей 7 настоящих Правил. Расходы, связанные с организацией и проведением общественных обсуждений или публичных </w:t>
      </w:r>
      <w:r w:rsidRPr="006667AC">
        <w:rPr>
          <w:rFonts w:ascii="Times New Roman" w:hAnsi="Times New Roman"/>
          <w:sz w:val="28"/>
          <w:szCs w:val="28"/>
        </w:rPr>
        <w:lastRenderedPageBreak/>
        <w:t>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5. </w:t>
      </w:r>
      <w:proofErr w:type="gramStart"/>
      <w:r w:rsidRPr="006667AC">
        <w:rPr>
          <w:rFonts w:ascii="Times New Roman" w:hAnsi="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roofErr w:type="gramEnd"/>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6. Глава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r w:rsidRPr="006667AC">
        <w:rPr>
          <w:rFonts w:ascii="Times New Roman" w:hAnsi="Times New Roman"/>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359FD" w:rsidRPr="006667AC" w:rsidRDefault="003359FD" w:rsidP="003359FD">
      <w:pPr>
        <w:shd w:val="clear" w:color="auto" w:fill="FFFFFF"/>
        <w:tabs>
          <w:tab w:val="left" w:pos="8334"/>
        </w:tabs>
        <w:spacing w:line="240" w:lineRule="auto"/>
        <w:ind w:firstLine="567"/>
        <w:jc w:val="both"/>
        <w:rPr>
          <w:rFonts w:ascii="Times New Roman" w:hAnsi="Times New Roman"/>
          <w:sz w:val="28"/>
          <w:szCs w:val="28"/>
        </w:rPr>
      </w:pPr>
    </w:p>
    <w:p w:rsidR="003359FD" w:rsidRPr="006667AC" w:rsidRDefault="003359FD" w:rsidP="003359FD">
      <w:pPr>
        <w:pStyle w:val="2"/>
        <w:keepLines w:val="0"/>
        <w:suppressAutoHyphens/>
        <w:spacing w:before="240" w:after="240" w:line="240" w:lineRule="auto"/>
        <w:jc w:val="both"/>
        <w:rPr>
          <w:rFonts w:ascii="Times New Roman" w:hAnsi="Times New Roman"/>
          <w:b/>
          <w:bCs/>
          <w:i/>
          <w:iCs/>
          <w:color w:val="auto"/>
          <w:sz w:val="28"/>
          <w:szCs w:val="28"/>
          <w:lang w:val="ru-RU" w:eastAsia="ar-SA"/>
        </w:rPr>
      </w:pPr>
      <w:bookmarkStart w:id="20" w:name="_Toc529281668"/>
      <w:r w:rsidRPr="006667AC">
        <w:rPr>
          <w:rFonts w:ascii="Times New Roman" w:hAnsi="Times New Roman"/>
          <w:b/>
          <w:bCs/>
          <w:i/>
          <w:iCs/>
          <w:color w:val="auto"/>
          <w:sz w:val="28"/>
          <w:szCs w:val="28"/>
          <w:lang w:eastAsia="ar-SA"/>
        </w:rPr>
        <w:t xml:space="preserve">Глава 4. </w:t>
      </w:r>
      <w:r w:rsidRPr="006667AC">
        <w:rPr>
          <w:rFonts w:ascii="Times New Roman" w:hAnsi="Times New Roman"/>
          <w:b/>
          <w:bCs/>
          <w:i/>
          <w:iCs/>
          <w:color w:val="auto"/>
          <w:sz w:val="28"/>
          <w:szCs w:val="28"/>
          <w:lang w:val="ru-RU" w:eastAsia="ar-SA"/>
        </w:rPr>
        <w:t>Подготовка документации по планировке территории органами местного самоуправления</w:t>
      </w:r>
      <w:bookmarkEnd w:id="20"/>
    </w:p>
    <w:p w:rsidR="00ED5C3A" w:rsidRPr="006667AC" w:rsidRDefault="00690FD3" w:rsidP="00ED5C3A">
      <w:pPr>
        <w:pStyle w:val="3"/>
        <w:keepLines w:val="0"/>
        <w:suppressAutoHyphens/>
        <w:spacing w:before="180" w:after="120" w:line="240" w:lineRule="auto"/>
        <w:jc w:val="both"/>
        <w:rPr>
          <w:bCs/>
          <w:sz w:val="28"/>
          <w:szCs w:val="28"/>
          <w:lang w:val="ru-RU" w:eastAsia="ar-SA"/>
        </w:rPr>
      </w:pPr>
      <w:bookmarkStart w:id="21" w:name="_Toc529281669"/>
      <w:r w:rsidRPr="006667AC">
        <w:rPr>
          <w:bCs/>
          <w:sz w:val="28"/>
          <w:szCs w:val="28"/>
          <w:lang w:eastAsia="ar-SA"/>
        </w:rPr>
        <w:t xml:space="preserve">Статья </w:t>
      </w:r>
      <w:r w:rsidR="00252102" w:rsidRPr="006667AC">
        <w:rPr>
          <w:bCs/>
          <w:sz w:val="28"/>
          <w:szCs w:val="28"/>
          <w:lang w:val="ru-RU" w:eastAsia="ar-SA"/>
        </w:rPr>
        <w:t>9</w:t>
      </w:r>
      <w:r w:rsidRPr="006667AC">
        <w:rPr>
          <w:bCs/>
          <w:sz w:val="28"/>
          <w:szCs w:val="28"/>
          <w:lang w:eastAsia="ar-SA"/>
        </w:rPr>
        <w:t xml:space="preserve">. </w:t>
      </w:r>
      <w:r w:rsidR="003359FD" w:rsidRPr="006667AC">
        <w:rPr>
          <w:bCs/>
          <w:sz w:val="28"/>
          <w:szCs w:val="28"/>
          <w:lang w:eastAsia="ar-SA"/>
        </w:rPr>
        <w:t>Назначение и виды документации по планировке территории</w:t>
      </w:r>
      <w:bookmarkEnd w:id="21"/>
    </w:p>
    <w:p w:rsidR="00024EE8" w:rsidRPr="006667AC" w:rsidRDefault="00024EE8" w:rsidP="00024EE8">
      <w:pPr>
        <w:spacing w:line="240" w:lineRule="auto"/>
        <w:ind w:firstLine="708"/>
        <w:jc w:val="both"/>
        <w:rPr>
          <w:rFonts w:ascii="Times New Roman" w:hAnsi="Times New Roman"/>
          <w:sz w:val="28"/>
          <w:szCs w:val="28"/>
        </w:rPr>
      </w:pPr>
      <w:bookmarkStart w:id="22" w:name="_Toc157247882"/>
      <w:bookmarkStart w:id="23" w:name="_Toc176362866"/>
      <w:bookmarkStart w:id="24" w:name="_Toc466455083"/>
      <w:r w:rsidRPr="006667AC">
        <w:rPr>
          <w:rFonts w:ascii="Times New Roman" w:hAnsi="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6667AC">
        <w:rPr>
          <w:rFonts w:ascii="Times New Roman" w:hAnsi="Times New Roman"/>
          <w:sz w:val="28"/>
          <w:szCs w:val="28"/>
        </w:rPr>
        <w:t>границ зон планируемого размещения объектов капитального строительства</w:t>
      </w:r>
      <w:proofErr w:type="gramEnd"/>
      <w:r w:rsidRPr="006667AC">
        <w:rPr>
          <w:rFonts w:ascii="Times New Roman" w:hAnsi="Times New Roman"/>
          <w:sz w:val="28"/>
          <w:szCs w:val="28"/>
        </w:rPr>
        <w:t>.</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lastRenderedPageBreak/>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1) необходимо изъятие земельных участков для государственных или муниципальных ну</w:t>
      </w:r>
      <w:proofErr w:type="gramStart"/>
      <w:r w:rsidRPr="006667AC">
        <w:rPr>
          <w:rFonts w:ascii="Times New Roman" w:hAnsi="Times New Roman"/>
          <w:sz w:val="28"/>
          <w:szCs w:val="28"/>
        </w:rPr>
        <w:t>жд в св</w:t>
      </w:r>
      <w:proofErr w:type="gramEnd"/>
      <w:r w:rsidRPr="006667AC">
        <w:rPr>
          <w:rFonts w:ascii="Times New Roman" w:hAnsi="Times New Roman"/>
          <w:sz w:val="28"/>
          <w:szCs w:val="28"/>
        </w:rPr>
        <w:t>язи с размещением объекта капитального строительства федерального, регионального или местного значения;</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2) </w:t>
      </w:r>
      <w:proofErr w:type="gramStart"/>
      <w:r w:rsidRPr="006667AC">
        <w:rPr>
          <w:rFonts w:ascii="Times New Roman" w:hAnsi="Times New Roman"/>
          <w:sz w:val="28"/>
          <w:szCs w:val="28"/>
        </w:rPr>
        <w:t>необходимы</w:t>
      </w:r>
      <w:proofErr w:type="gramEnd"/>
      <w:r w:rsidRPr="006667AC">
        <w:rPr>
          <w:rFonts w:ascii="Times New Roman" w:hAnsi="Times New Roman"/>
          <w:sz w:val="28"/>
          <w:szCs w:val="28"/>
        </w:rPr>
        <w:t xml:space="preserve"> установление, изменение или отмена красных линий;</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24EE8" w:rsidRPr="006667AC" w:rsidRDefault="00024EE8" w:rsidP="00024EE8">
      <w:pPr>
        <w:spacing w:line="240" w:lineRule="auto"/>
        <w:ind w:firstLine="708"/>
        <w:jc w:val="both"/>
        <w:rPr>
          <w:rFonts w:ascii="Times New Roman" w:hAnsi="Times New Roman"/>
          <w:sz w:val="28"/>
          <w:szCs w:val="28"/>
        </w:rPr>
      </w:pPr>
      <w:proofErr w:type="gramStart"/>
      <w:r w:rsidRPr="006667AC">
        <w:rPr>
          <w:rFonts w:ascii="Times New Roman" w:hAnsi="Times New Roman"/>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4. Видами документации по планировке территории являются:</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1) проект планировки территории;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2) проект межевания территории.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A60AD" w:rsidRPr="006667AC" w:rsidRDefault="007A60AD" w:rsidP="00024EE8">
      <w:pPr>
        <w:pStyle w:val="3"/>
        <w:keepLines w:val="0"/>
        <w:suppressAutoHyphens/>
        <w:spacing w:before="180" w:after="120" w:line="240" w:lineRule="auto"/>
        <w:jc w:val="both"/>
        <w:rPr>
          <w:bCs/>
          <w:sz w:val="28"/>
          <w:szCs w:val="28"/>
          <w:lang w:eastAsia="ar-SA"/>
        </w:rPr>
      </w:pPr>
      <w:bookmarkStart w:id="25" w:name="_Toc529281670"/>
      <w:r w:rsidRPr="006667AC">
        <w:rPr>
          <w:bCs/>
          <w:sz w:val="28"/>
          <w:szCs w:val="28"/>
          <w:lang w:eastAsia="ar-SA"/>
        </w:rPr>
        <w:lastRenderedPageBreak/>
        <w:t xml:space="preserve">Статья </w:t>
      </w:r>
      <w:r w:rsidRPr="006667AC">
        <w:rPr>
          <w:bCs/>
          <w:sz w:val="28"/>
          <w:szCs w:val="28"/>
          <w:lang w:val="ru-RU" w:eastAsia="ar-SA"/>
        </w:rPr>
        <w:t>1</w:t>
      </w:r>
      <w:r w:rsidR="00252102" w:rsidRPr="006667AC">
        <w:rPr>
          <w:bCs/>
          <w:sz w:val="28"/>
          <w:szCs w:val="28"/>
          <w:lang w:val="ru-RU" w:eastAsia="ar-SA"/>
        </w:rPr>
        <w:t>0</w:t>
      </w:r>
      <w:r w:rsidRPr="006667AC">
        <w:rPr>
          <w:bCs/>
          <w:sz w:val="28"/>
          <w:szCs w:val="28"/>
          <w:lang w:eastAsia="ar-SA"/>
        </w:rPr>
        <w:t xml:space="preserve">. </w:t>
      </w:r>
      <w:bookmarkEnd w:id="22"/>
      <w:bookmarkEnd w:id="23"/>
      <w:bookmarkEnd w:id="24"/>
      <w:r w:rsidR="00024EE8" w:rsidRPr="006667AC">
        <w:rPr>
          <w:bCs/>
          <w:sz w:val="28"/>
          <w:szCs w:val="28"/>
          <w:lang w:eastAsia="ar-SA"/>
        </w:rPr>
        <w:t xml:space="preserve">Особенности подготовки документации по планировке территории, разрабатываемой на основании решения главы администрации </w:t>
      </w:r>
      <w:r w:rsidR="00780F5B">
        <w:rPr>
          <w:bCs/>
          <w:sz w:val="28"/>
          <w:szCs w:val="28"/>
          <w:lang w:val="ru-RU" w:eastAsia="ar-SA"/>
        </w:rPr>
        <w:t>Венгеровского</w:t>
      </w:r>
      <w:r w:rsidR="00024EE8" w:rsidRPr="006667AC">
        <w:rPr>
          <w:bCs/>
          <w:sz w:val="28"/>
          <w:szCs w:val="28"/>
          <w:lang w:eastAsia="ar-SA"/>
        </w:rPr>
        <w:t xml:space="preserve"> района Новосибирской области</w:t>
      </w:r>
      <w:bookmarkEnd w:id="25"/>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1. </w:t>
      </w:r>
      <w:proofErr w:type="gramStart"/>
      <w:r w:rsidRPr="006667AC">
        <w:rPr>
          <w:rFonts w:ascii="Times New Roman" w:hAnsi="Times New Roman"/>
          <w:sz w:val="28"/>
          <w:szCs w:val="28"/>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главой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6667AC">
        <w:rPr>
          <w:rFonts w:ascii="Times New Roman" w:hAnsi="Times New Roman"/>
          <w:sz w:val="28"/>
          <w:szCs w:val="28"/>
        </w:rPr>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главой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решения о подготовке документации по планировке территории не требуется.</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сети «Интернет».</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4. Администрация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администрацией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до их утверждения подлежат обязательному рассмотрению на общественных обсуждениях или публичных слушаниях.</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lastRenderedPageBreak/>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3) территории для размещения линейных объектов в границах земель лесного фонда.</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7. </w:t>
      </w:r>
      <w:proofErr w:type="gramStart"/>
      <w:r w:rsidRPr="006667AC">
        <w:rPr>
          <w:rFonts w:ascii="Times New Roman" w:hAnsi="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и постановлением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и не может быть менее одного месяца и более трех месяцев.</w:t>
      </w:r>
      <w:proofErr w:type="gramEnd"/>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8. </w:t>
      </w:r>
      <w:proofErr w:type="gramStart"/>
      <w:r w:rsidRPr="006667AC">
        <w:rPr>
          <w:rFonts w:ascii="Times New Roman" w:hAnsi="Times New Roman"/>
          <w:sz w:val="28"/>
          <w:szCs w:val="28"/>
        </w:rPr>
        <w:t xml:space="preserve">Администрация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направляет соответственно главе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9. </w:t>
      </w:r>
      <w:proofErr w:type="gramStart"/>
      <w:r w:rsidRPr="006667AC">
        <w:rPr>
          <w:rFonts w:ascii="Times New Roman" w:hAnsi="Times New Roman"/>
          <w:sz w:val="28"/>
          <w:szCs w:val="28"/>
        </w:rPr>
        <w:t xml:space="preserve">Глава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на доработку с учетом указанных протокола</w:t>
      </w:r>
      <w:proofErr w:type="gramEnd"/>
      <w:r w:rsidRPr="006667AC">
        <w:rPr>
          <w:rFonts w:ascii="Times New Roman" w:hAnsi="Times New Roman"/>
          <w:sz w:val="28"/>
          <w:szCs w:val="28"/>
        </w:rPr>
        <w:t xml:space="preserve"> и заключения.</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9.1.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w:t>
      </w:r>
      <w:r w:rsidRPr="006667AC">
        <w:rPr>
          <w:rFonts w:ascii="Times New Roman" w:hAnsi="Times New Roman"/>
          <w:sz w:val="28"/>
          <w:szCs w:val="28"/>
        </w:rPr>
        <w:lastRenderedPageBreak/>
        <w:t>Федерации. В иных случаях отклонение представленной такими лицами документации по планировке территории не допускается.</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сети «Интернет».</w:t>
      </w:r>
    </w:p>
    <w:p w:rsidR="00024EE8" w:rsidRPr="006667AC" w:rsidRDefault="00024EE8" w:rsidP="00024EE8">
      <w:pPr>
        <w:spacing w:line="240" w:lineRule="auto"/>
        <w:ind w:firstLine="708"/>
        <w:jc w:val="both"/>
        <w:rPr>
          <w:rFonts w:ascii="Times New Roman" w:hAnsi="Times New Roman"/>
          <w:sz w:val="28"/>
          <w:szCs w:val="28"/>
        </w:rPr>
      </w:pPr>
      <w:r w:rsidRPr="006667AC">
        <w:rPr>
          <w:rFonts w:ascii="Times New Roman" w:hAnsi="Times New Roman"/>
          <w:sz w:val="28"/>
          <w:szCs w:val="28"/>
        </w:rPr>
        <w:t xml:space="preserve">11. Подготовка документации по планировке межселенных территорий осуществляется на основании решения администрации </w:t>
      </w:r>
      <w:r w:rsidR="00780F5B">
        <w:rPr>
          <w:rFonts w:ascii="Times New Roman" w:hAnsi="Times New Roman"/>
          <w:sz w:val="28"/>
          <w:szCs w:val="28"/>
        </w:rPr>
        <w:t>Венгеровского</w:t>
      </w:r>
      <w:r w:rsidRPr="006667AC">
        <w:rPr>
          <w:rFonts w:ascii="Times New Roman" w:hAnsi="Times New Roman"/>
          <w:sz w:val="28"/>
          <w:szCs w:val="28"/>
        </w:rPr>
        <w:t xml:space="preserve"> района Новосибирской области в соответствии с требованиями статьи 10 настоящих Правил.</w:t>
      </w:r>
    </w:p>
    <w:p w:rsidR="007A60AD" w:rsidRPr="006667AC" w:rsidRDefault="007A60AD" w:rsidP="007A60AD">
      <w:pPr>
        <w:pStyle w:val="2"/>
        <w:keepLines w:val="0"/>
        <w:suppressAutoHyphens/>
        <w:spacing w:before="240" w:after="240" w:line="240" w:lineRule="auto"/>
        <w:jc w:val="both"/>
        <w:rPr>
          <w:rFonts w:ascii="Times New Roman" w:hAnsi="Times New Roman"/>
          <w:b/>
          <w:bCs/>
          <w:i/>
          <w:iCs/>
          <w:color w:val="auto"/>
          <w:sz w:val="28"/>
          <w:szCs w:val="28"/>
          <w:lang w:val="ru-RU" w:eastAsia="ar-SA"/>
        </w:rPr>
      </w:pPr>
      <w:bookmarkStart w:id="26" w:name="_Toc529281671"/>
      <w:r w:rsidRPr="00CF6783">
        <w:rPr>
          <w:rFonts w:ascii="Times New Roman" w:hAnsi="Times New Roman"/>
          <w:b/>
          <w:bCs/>
          <w:i/>
          <w:iCs/>
          <w:color w:val="auto"/>
          <w:sz w:val="28"/>
          <w:szCs w:val="28"/>
          <w:lang w:eastAsia="ar-SA"/>
        </w:rPr>
        <w:t xml:space="preserve">Глава </w:t>
      </w:r>
      <w:r w:rsidR="000C7EF8" w:rsidRPr="00CF6783">
        <w:rPr>
          <w:rFonts w:ascii="Times New Roman" w:hAnsi="Times New Roman"/>
          <w:b/>
          <w:bCs/>
          <w:i/>
          <w:iCs/>
          <w:color w:val="auto"/>
          <w:sz w:val="28"/>
          <w:szCs w:val="28"/>
          <w:lang w:val="ru-RU" w:eastAsia="ar-SA"/>
        </w:rPr>
        <w:t>5</w:t>
      </w:r>
      <w:r w:rsidRPr="00CF6783">
        <w:rPr>
          <w:rFonts w:ascii="Times New Roman" w:hAnsi="Times New Roman"/>
          <w:b/>
          <w:bCs/>
          <w:i/>
          <w:iCs/>
          <w:color w:val="auto"/>
          <w:sz w:val="28"/>
          <w:szCs w:val="28"/>
          <w:lang w:eastAsia="ar-SA"/>
        </w:rPr>
        <w:t xml:space="preserve">. </w:t>
      </w:r>
      <w:r w:rsidR="00024EE8" w:rsidRPr="00CF6783">
        <w:rPr>
          <w:rFonts w:ascii="Times New Roman" w:hAnsi="Times New Roman"/>
          <w:b/>
          <w:bCs/>
          <w:i/>
          <w:iCs/>
          <w:color w:val="auto"/>
          <w:sz w:val="28"/>
          <w:szCs w:val="28"/>
          <w:lang w:val="ru-RU" w:eastAsia="ar-SA"/>
        </w:rPr>
        <w:t>Проведение публичных слушаний по вопросам землепользования и застройки</w:t>
      </w:r>
      <w:bookmarkEnd w:id="26"/>
    </w:p>
    <w:p w:rsidR="007C5DED" w:rsidRDefault="000C0653" w:rsidP="007C5DED">
      <w:pPr>
        <w:pStyle w:val="3"/>
        <w:keepLines w:val="0"/>
        <w:suppressAutoHyphens/>
        <w:spacing w:before="180" w:after="120" w:line="240" w:lineRule="auto"/>
        <w:jc w:val="both"/>
        <w:rPr>
          <w:bCs/>
          <w:sz w:val="28"/>
          <w:szCs w:val="28"/>
          <w:lang w:val="ru-RU" w:eastAsia="ar-SA"/>
        </w:rPr>
      </w:pPr>
      <w:bookmarkStart w:id="27" w:name="_Toc282347517"/>
      <w:bookmarkStart w:id="28" w:name="_Toc321209555"/>
      <w:bookmarkStart w:id="29" w:name="_Toc339819800"/>
      <w:bookmarkStart w:id="30" w:name="_Toc379293256"/>
      <w:bookmarkStart w:id="31" w:name="_Toc380581533"/>
      <w:bookmarkStart w:id="32" w:name="_Toc392516665"/>
      <w:bookmarkStart w:id="33" w:name="_Toc400454212"/>
      <w:bookmarkStart w:id="34" w:name="_Toc410315190"/>
      <w:bookmarkStart w:id="35" w:name="_Toc424120749"/>
      <w:bookmarkStart w:id="36" w:name="_Toc429415667"/>
      <w:bookmarkStart w:id="37" w:name="_Toc468359742"/>
      <w:bookmarkStart w:id="38" w:name="_Toc529281672"/>
      <w:r w:rsidRPr="006667AC">
        <w:rPr>
          <w:bCs/>
          <w:sz w:val="28"/>
          <w:szCs w:val="28"/>
          <w:lang w:eastAsia="ar-SA"/>
        </w:rPr>
        <w:t xml:space="preserve">Статья </w:t>
      </w:r>
      <w:r w:rsidR="00252102" w:rsidRPr="006667AC">
        <w:rPr>
          <w:bCs/>
          <w:sz w:val="28"/>
          <w:szCs w:val="28"/>
          <w:lang w:val="ru-RU" w:eastAsia="ar-SA"/>
        </w:rPr>
        <w:t>11</w:t>
      </w:r>
      <w:r w:rsidRPr="006667AC">
        <w:rPr>
          <w:bCs/>
          <w:sz w:val="28"/>
          <w:szCs w:val="28"/>
          <w:lang w:eastAsia="ar-SA"/>
        </w:rPr>
        <w:t xml:space="preserve">. </w:t>
      </w:r>
      <w:bookmarkEnd w:id="27"/>
      <w:bookmarkEnd w:id="28"/>
      <w:bookmarkEnd w:id="29"/>
      <w:bookmarkEnd w:id="30"/>
      <w:bookmarkEnd w:id="31"/>
      <w:bookmarkEnd w:id="32"/>
      <w:bookmarkEnd w:id="33"/>
      <w:bookmarkEnd w:id="34"/>
      <w:bookmarkEnd w:id="35"/>
      <w:bookmarkEnd w:id="36"/>
      <w:bookmarkEnd w:id="37"/>
      <w:r w:rsidR="007C5DED" w:rsidRPr="00864DCC">
        <w:rPr>
          <w:sz w:val="28"/>
          <w:szCs w:val="28"/>
        </w:rPr>
        <w:t>Общественные</w:t>
      </w:r>
      <w:r w:rsidR="007C5DED" w:rsidRPr="00A418A5">
        <w:rPr>
          <w:sz w:val="28"/>
          <w:szCs w:val="28"/>
        </w:rPr>
        <w:t xml:space="preserve"> обсуждения, публичные слушания по проектам правил землепользования и застройки</w:t>
      </w:r>
      <w:bookmarkEnd w:id="38"/>
      <w:r w:rsidR="007C5DED">
        <w:rPr>
          <w:bCs/>
          <w:sz w:val="28"/>
          <w:szCs w:val="28"/>
          <w:lang w:val="ru-RU" w:eastAsia="ar-SA"/>
        </w:rPr>
        <w:t xml:space="preserve"> </w:t>
      </w:r>
    </w:p>
    <w:p w:rsidR="007C5DED" w:rsidRPr="00864DCC" w:rsidRDefault="007C5DED" w:rsidP="007C5DED">
      <w:pPr>
        <w:pStyle w:val="a9"/>
        <w:rPr>
          <w:sz w:val="28"/>
          <w:szCs w:val="28"/>
          <w:lang w:val="ru-RU"/>
        </w:rPr>
      </w:pPr>
      <w:r w:rsidRPr="00864DCC">
        <w:rPr>
          <w:sz w:val="28"/>
          <w:szCs w:val="28"/>
          <w:lang w:val="ru-RU"/>
        </w:rPr>
        <w:t xml:space="preserve">1. </w:t>
      </w:r>
      <w:proofErr w:type="gramStart"/>
      <w:r w:rsidRPr="00864DCC">
        <w:rPr>
          <w:sz w:val="28"/>
          <w:szCs w:val="28"/>
          <w:lang w:val="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w:t>
      </w:r>
      <w:proofErr w:type="gramEnd"/>
      <w:r w:rsidRPr="00864DCC">
        <w:rPr>
          <w:sz w:val="28"/>
          <w:szCs w:val="28"/>
          <w:lang w:val="ru-RU"/>
        </w:rPr>
        <w:t xml:space="preserve"> другими федеральными законами.</w:t>
      </w:r>
    </w:p>
    <w:p w:rsidR="007C5DED" w:rsidRPr="00864DCC" w:rsidRDefault="007C5DED" w:rsidP="007C5DED">
      <w:pPr>
        <w:pStyle w:val="a9"/>
        <w:rPr>
          <w:sz w:val="28"/>
          <w:szCs w:val="28"/>
          <w:lang w:val="ru-RU"/>
        </w:rPr>
      </w:pPr>
      <w:r w:rsidRPr="00864DCC">
        <w:rPr>
          <w:sz w:val="28"/>
          <w:szCs w:val="28"/>
          <w:lang w:val="ru-RU"/>
        </w:rPr>
        <w:t xml:space="preserve">2. </w:t>
      </w:r>
      <w:proofErr w:type="gramStart"/>
      <w:r w:rsidRPr="00864DCC">
        <w:rPr>
          <w:sz w:val="28"/>
          <w:szCs w:val="28"/>
          <w:lang w:val="ru-RU"/>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7C5DED" w:rsidRPr="00864DCC" w:rsidRDefault="007C5DED" w:rsidP="007C5DED">
      <w:pPr>
        <w:pStyle w:val="a9"/>
        <w:rPr>
          <w:sz w:val="28"/>
          <w:szCs w:val="28"/>
          <w:lang w:val="ru-RU"/>
        </w:rPr>
      </w:pPr>
      <w:r w:rsidRPr="00864DCC">
        <w:rPr>
          <w:sz w:val="28"/>
          <w:szCs w:val="28"/>
          <w:lang w:val="ru-RU"/>
        </w:rPr>
        <w:t>3. Процедура проведения общественных обсуждений состоит из следующих этапов:</w:t>
      </w:r>
    </w:p>
    <w:p w:rsidR="007C5DED" w:rsidRPr="00864DCC" w:rsidRDefault="007C5DED" w:rsidP="007C5DED">
      <w:pPr>
        <w:pStyle w:val="a9"/>
        <w:rPr>
          <w:sz w:val="28"/>
          <w:szCs w:val="28"/>
          <w:lang w:val="ru-RU"/>
        </w:rPr>
      </w:pPr>
      <w:r w:rsidRPr="00864DCC">
        <w:rPr>
          <w:sz w:val="28"/>
          <w:szCs w:val="28"/>
          <w:lang w:val="ru-RU"/>
        </w:rPr>
        <w:t>1) оповещение о начале общественных обсуждений;</w:t>
      </w:r>
    </w:p>
    <w:p w:rsidR="007C5DED" w:rsidRPr="00864DCC" w:rsidRDefault="007C5DED" w:rsidP="007C5DED">
      <w:pPr>
        <w:pStyle w:val="a9"/>
        <w:rPr>
          <w:sz w:val="28"/>
          <w:szCs w:val="28"/>
          <w:lang w:val="ru-RU"/>
        </w:rPr>
      </w:pPr>
      <w:proofErr w:type="gramStart"/>
      <w:r w:rsidRPr="00864DCC">
        <w:rPr>
          <w:sz w:val="28"/>
          <w:szCs w:val="28"/>
          <w:lang w:val="ru-RU"/>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w:t>
      </w:r>
      <w:r w:rsidRPr="00864DCC">
        <w:rPr>
          <w:sz w:val="28"/>
          <w:szCs w:val="28"/>
          <w:lang w:val="ru-RU"/>
        </w:rPr>
        <w:lastRenderedPageBreak/>
        <w:t>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864DCC">
        <w:rPr>
          <w:sz w:val="28"/>
          <w:szCs w:val="28"/>
          <w:lang w:val="ru-RU"/>
        </w:rPr>
        <w:t xml:space="preserve"> в настоящей статье - информационные системы) и открытие экспозиции или экспозиций такого проекта;</w:t>
      </w:r>
    </w:p>
    <w:p w:rsidR="007C5DED" w:rsidRPr="00864DCC" w:rsidRDefault="007C5DED" w:rsidP="007C5DED">
      <w:pPr>
        <w:pStyle w:val="a9"/>
        <w:rPr>
          <w:sz w:val="28"/>
          <w:szCs w:val="28"/>
          <w:lang w:val="ru-RU"/>
        </w:rPr>
      </w:pPr>
      <w:r w:rsidRPr="00864DCC">
        <w:rPr>
          <w:sz w:val="28"/>
          <w:szCs w:val="28"/>
          <w:lang w:val="ru-RU"/>
        </w:rPr>
        <w:t>3) проведение экспозиции или экспозиций проекта, подлежащего рассмотрению на общественных обсуждениях;</w:t>
      </w:r>
    </w:p>
    <w:p w:rsidR="007C5DED" w:rsidRPr="00864DCC" w:rsidRDefault="007C5DED" w:rsidP="007C5DED">
      <w:pPr>
        <w:pStyle w:val="a9"/>
        <w:rPr>
          <w:sz w:val="28"/>
          <w:szCs w:val="28"/>
          <w:lang w:val="ru-RU"/>
        </w:rPr>
      </w:pPr>
      <w:r w:rsidRPr="00864DCC">
        <w:rPr>
          <w:sz w:val="28"/>
          <w:szCs w:val="28"/>
          <w:lang w:val="ru-RU"/>
        </w:rPr>
        <w:t>4) подготовка и оформление протокола общественных обсуждений;</w:t>
      </w:r>
    </w:p>
    <w:p w:rsidR="007C5DED" w:rsidRPr="00864DCC" w:rsidRDefault="007C5DED" w:rsidP="007C5DED">
      <w:pPr>
        <w:pStyle w:val="a9"/>
        <w:rPr>
          <w:sz w:val="28"/>
          <w:szCs w:val="28"/>
          <w:lang w:val="ru-RU"/>
        </w:rPr>
      </w:pPr>
      <w:r w:rsidRPr="00864DCC">
        <w:rPr>
          <w:sz w:val="28"/>
          <w:szCs w:val="28"/>
          <w:lang w:val="ru-RU"/>
        </w:rPr>
        <w:t>5) подготовка и опубликование заключения о результатах общественных обсуждений.</w:t>
      </w:r>
    </w:p>
    <w:p w:rsidR="007C5DED" w:rsidRPr="00864DCC" w:rsidRDefault="007C5DED" w:rsidP="007C5DED">
      <w:pPr>
        <w:pStyle w:val="a9"/>
        <w:rPr>
          <w:sz w:val="28"/>
          <w:szCs w:val="28"/>
          <w:lang w:val="ru-RU"/>
        </w:rPr>
      </w:pPr>
      <w:r w:rsidRPr="00864DCC">
        <w:rPr>
          <w:sz w:val="28"/>
          <w:szCs w:val="28"/>
          <w:lang w:val="ru-RU"/>
        </w:rPr>
        <w:t>4. Процедура проведения публичных слушаний состоит из следующих этапов:</w:t>
      </w:r>
    </w:p>
    <w:p w:rsidR="007C5DED" w:rsidRPr="00864DCC" w:rsidRDefault="007C5DED" w:rsidP="007C5DED">
      <w:pPr>
        <w:pStyle w:val="a9"/>
        <w:rPr>
          <w:sz w:val="28"/>
          <w:szCs w:val="28"/>
          <w:lang w:val="ru-RU"/>
        </w:rPr>
      </w:pPr>
      <w:r w:rsidRPr="00864DCC">
        <w:rPr>
          <w:sz w:val="28"/>
          <w:szCs w:val="28"/>
          <w:lang w:val="ru-RU"/>
        </w:rPr>
        <w:t>1) оповещение о начале публичных слушаний;</w:t>
      </w:r>
    </w:p>
    <w:p w:rsidR="007C5DED" w:rsidRPr="00864DCC" w:rsidRDefault="007C5DED" w:rsidP="007C5DED">
      <w:pPr>
        <w:pStyle w:val="a9"/>
        <w:rPr>
          <w:sz w:val="28"/>
          <w:szCs w:val="28"/>
          <w:lang w:val="ru-RU"/>
        </w:rPr>
      </w:pPr>
      <w:r w:rsidRPr="00864DCC">
        <w:rPr>
          <w:sz w:val="28"/>
          <w:szCs w:val="28"/>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C5DED" w:rsidRPr="00864DCC" w:rsidRDefault="007C5DED" w:rsidP="007C5DED">
      <w:pPr>
        <w:pStyle w:val="a9"/>
        <w:rPr>
          <w:sz w:val="28"/>
          <w:szCs w:val="28"/>
          <w:lang w:val="ru-RU"/>
        </w:rPr>
      </w:pPr>
      <w:r w:rsidRPr="00864DCC">
        <w:rPr>
          <w:sz w:val="28"/>
          <w:szCs w:val="28"/>
          <w:lang w:val="ru-RU"/>
        </w:rPr>
        <w:t>3) проведение экспозиции или экспозиций проекта, подлежащего рассмотрению на публичных слушаниях;</w:t>
      </w:r>
    </w:p>
    <w:p w:rsidR="007C5DED" w:rsidRPr="00864DCC" w:rsidRDefault="007C5DED" w:rsidP="007C5DED">
      <w:pPr>
        <w:pStyle w:val="a9"/>
        <w:rPr>
          <w:sz w:val="28"/>
          <w:szCs w:val="28"/>
          <w:lang w:val="ru-RU"/>
        </w:rPr>
      </w:pPr>
      <w:r w:rsidRPr="00864DCC">
        <w:rPr>
          <w:sz w:val="28"/>
          <w:szCs w:val="28"/>
          <w:lang w:val="ru-RU"/>
        </w:rPr>
        <w:t>4) проведение собрания или собраний участников публичных слушаний;</w:t>
      </w:r>
    </w:p>
    <w:p w:rsidR="007C5DED" w:rsidRPr="00864DCC" w:rsidRDefault="007C5DED" w:rsidP="007C5DED">
      <w:pPr>
        <w:pStyle w:val="a9"/>
        <w:rPr>
          <w:sz w:val="28"/>
          <w:szCs w:val="28"/>
          <w:lang w:val="ru-RU"/>
        </w:rPr>
      </w:pPr>
      <w:r w:rsidRPr="00864DCC">
        <w:rPr>
          <w:sz w:val="28"/>
          <w:szCs w:val="28"/>
          <w:lang w:val="ru-RU"/>
        </w:rPr>
        <w:t>5) подготовка и оформление протокола публичных слушаний;</w:t>
      </w:r>
    </w:p>
    <w:p w:rsidR="007C5DED" w:rsidRPr="00864DCC" w:rsidRDefault="007C5DED" w:rsidP="007C5DED">
      <w:pPr>
        <w:pStyle w:val="a9"/>
        <w:rPr>
          <w:sz w:val="28"/>
          <w:szCs w:val="28"/>
          <w:lang w:val="ru-RU"/>
        </w:rPr>
      </w:pPr>
      <w:r w:rsidRPr="00864DCC">
        <w:rPr>
          <w:sz w:val="28"/>
          <w:szCs w:val="28"/>
          <w:lang w:val="ru-RU"/>
        </w:rPr>
        <w:t>6) подготовка и опубликование заключения о результатах публичных слушаний.</w:t>
      </w:r>
    </w:p>
    <w:p w:rsidR="007C5DED" w:rsidRPr="00864DCC" w:rsidRDefault="007C5DED" w:rsidP="007C5DED">
      <w:pPr>
        <w:pStyle w:val="a9"/>
        <w:rPr>
          <w:sz w:val="28"/>
          <w:szCs w:val="28"/>
          <w:lang w:val="ru-RU"/>
        </w:rPr>
      </w:pPr>
      <w:r w:rsidRPr="00864DCC">
        <w:rPr>
          <w:sz w:val="28"/>
          <w:szCs w:val="28"/>
          <w:lang w:val="ru-RU"/>
        </w:rPr>
        <w:t>5. Оповещение о начале общественных обсуждений или публичных слушаний должно содержать:</w:t>
      </w:r>
    </w:p>
    <w:p w:rsidR="007C5DED" w:rsidRPr="00864DCC" w:rsidRDefault="007C5DED" w:rsidP="007C5DED">
      <w:pPr>
        <w:pStyle w:val="a9"/>
        <w:rPr>
          <w:sz w:val="28"/>
          <w:szCs w:val="28"/>
          <w:lang w:val="ru-RU"/>
        </w:rPr>
      </w:pPr>
      <w:r w:rsidRPr="00864DCC">
        <w:rPr>
          <w:sz w:val="28"/>
          <w:szCs w:val="28"/>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C5DED" w:rsidRPr="00864DCC" w:rsidRDefault="007C5DED" w:rsidP="007C5DED">
      <w:pPr>
        <w:pStyle w:val="a9"/>
        <w:rPr>
          <w:sz w:val="28"/>
          <w:szCs w:val="28"/>
          <w:lang w:val="ru-RU"/>
        </w:rPr>
      </w:pPr>
      <w:r w:rsidRPr="00864DCC">
        <w:rPr>
          <w:sz w:val="28"/>
          <w:szCs w:val="28"/>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C5DED" w:rsidRPr="00864DCC" w:rsidRDefault="007C5DED" w:rsidP="007C5DED">
      <w:pPr>
        <w:pStyle w:val="a9"/>
        <w:rPr>
          <w:sz w:val="28"/>
          <w:szCs w:val="28"/>
          <w:lang w:val="ru-RU"/>
        </w:rPr>
      </w:pPr>
      <w:r w:rsidRPr="00864DCC">
        <w:rPr>
          <w:sz w:val="28"/>
          <w:szCs w:val="28"/>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5DED" w:rsidRPr="00864DCC" w:rsidRDefault="007C5DED" w:rsidP="007C5DED">
      <w:pPr>
        <w:pStyle w:val="a9"/>
        <w:rPr>
          <w:sz w:val="28"/>
          <w:szCs w:val="28"/>
          <w:lang w:val="ru-RU"/>
        </w:rPr>
      </w:pPr>
      <w:r w:rsidRPr="00864DCC">
        <w:rPr>
          <w:sz w:val="28"/>
          <w:szCs w:val="28"/>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C5DED" w:rsidRPr="00864DCC" w:rsidRDefault="007C5DED" w:rsidP="007C5DED">
      <w:pPr>
        <w:pStyle w:val="a9"/>
        <w:rPr>
          <w:sz w:val="28"/>
          <w:szCs w:val="28"/>
          <w:lang w:val="ru-RU"/>
        </w:rPr>
      </w:pPr>
      <w:r w:rsidRPr="00864DCC">
        <w:rPr>
          <w:sz w:val="28"/>
          <w:szCs w:val="28"/>
          <w:lang w:val="ru-RU"/>
        </w:rPr>
        <w:t xml:space="preserve">6. </w:t>
      </w:r>
      <w:proofErr w:type="gramStart"/>
      <w:r w:rsidRPr="00864DCC">
        <w:rPr>
          <w:sz w:val="28"/>
          <w:szCs w:val="28"/>
          <w:lang w:val="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w:t>
      </w:r>
      <w:r w:rsidRPr="00864DCC">
        <w:rPr>
          <w:sz w:val="28"/>
          <w:szCs w:val="28"/>
          <w:lang w:val="ru-RU"/>
        </w:rPr>
        <w:lastRenderedPageBreak/>
        <w:t>нему, с использованием которых будут проводиться общественные обсуждения.</w:t>
      </w:r>
      <w:proofErr w:type="gramEnd"/>
      <w:r w:rsidRPr="00864DCC">
        <w:rPr>
          <w:sz w:val="28"/>
          <w:szCs w:val="28"/>
          <w:lang w:val="ru-RU"/>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C5DED" w:rsidRPr="00864DCC" w:rsidRDefault="007C5DED" w:rsidP="007C5DED">
      <w:pPr>
        <w:pStyle w:val="a9"/>
        <w:rPr>
          <w:sz w:val="28"/>
          <w:szCs w:val="28"/>
          <w:lang w:val="ru-RU"/>
        </w:rPr>
      </w:pPr>
      <w:r w:rsidRPr="00864DCC">
        <w:rPr>
          <w:sz w:val="28"/>
          <w:szCs w:val="28"/>
          <w:lang w:val="ru-RU"/>
        </w:rPr>
        <w:t>7. Оповещение о начале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 xml:space="preserve">1) не </w:t>
      </w:r>
      <w:proofErr w:type="gramStart"/>
      <w:r w:rsidRPr="00864DCC">
        <w:rPr>
          <w:sz w:val="28"/>
          <w:szCs w:val="28"/>
          <w:lang w:val="ru-RU"/>
        </w:rPr>
        <w:t>позднее</w:t>
      </w:r>
      <w:proofErr w:type="gramEnd"/>
      <w:r w:rsidRPr="00864DCC">
        <w:rPr>
          <w:sz w:val="28"/>
          <w:szCs w:val="28"/>
          <w:lang w:val="ru-RU"/>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C5DED" w:rsidRPr="00864DCC" w:rsidRDefault="007C5DED" w:rsidP="007C5DED">
      <w:pPr>
        <w:pStyle w:val="a9"/>
        <w:rPr>
          <w:sz w:val="28"/>
          <w:szCs w:val="28"/>
          <w:lang w:val="ru-RU"/>
        </w:rPr>
      </w:pPr>
      <w:r w:rsidRPr="00864DCC">
        <w:rPr>
          <w:sz w:val="28"/>
          <w:szCs w:val="28"/>
          <w:lang w:val="ru-RU"/>
        </w:rPr>
        <w:t xml:space="preserve">2) распространяется на информационных стендах, оборудованных около </w:t>
      </w:r>
      <w:proofErr w:type="gramStart"/>
      <w:r w:rsidRPr="00864DCC">
        <w:rPr>
          <w:sz w:val="28"/>
          <w:szCs w:val="28"/>
          <w:lang w:val="ru-RU"/>
        </w:rPr>
        <w:t>здания</w:t>
      </w:r>
      <w:proofErr w:type="gramEnd"/>
      <w:r w:rsidRPr="00864DCC">
        <w:rPr>
          <w:sz w:val="28"/>
          <w:szCs w:val="28"/>
          <w:lang w:val="ru-RU"/>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C5DED" w:rsidRPr="00864DCC" w:rsidRDefault="007C5DED" w:rsidP="007C5DED">
      <w:pPr>
        <w:pStyle w:val="a9"/>
        <w:rPr>
          <w:sz w:val="28"/>
          <w:szCs w:val="28"/>
          <w:lang w:val="ru-RU"/>
        </w:rPr>
      </w:pPr>
      <w:r w:rsidRPr="00864DCC">
        <w:rPr>
          <w:sz w:val="28"/>
          <w:szCs w:val="28"/>
          <w:lang w:val="ru-RU"/>
        </w:rPr>
        <w:t>8. В течение всего периода размещения в соответствии с пунктом 2 части 3 и пунктом 2 части 4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C5DED" w:rsidRPr="00864DCC" w:rsidRDefault="007C5DED" w:rsidP="007C5DED">
      <w:pPr>
        <w:pStyle w:val="a9"/>
        <w:rPr>
          <w:sz w:val="28"/>
          <w:szCs w:val="28"/>
          <w:lang w:val="ru-RU"/>
        </w:rPr>
      </w:pPr>
      <w:r w:rsidRPr="00864DCC">
        <w:rPr>
          <w:sz w:val="28"/>
          <w:szCs w:val="28"/>
          <w:lang w:val="ru-RU"/>
        </w:rPr>
        <w:t xml:space="preserve">9. </w:t>
      </w:r>
      <w:proofErr w:type="gramStart"/>
      <w:r w:rsidRPr="00864DCC">
        <w:rPr>
          <w:sz w:val="28"/>
          <w:szCs w:val="28"/>
          <w:lang w:val="ru-RU"/>
        </w:rPr>
        <w:t xml:space="preserve">В период размещения в соответствии с пунктом 2 части 3 и пунктом 2 части 4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w:t>
      </w:r>
      <w:r w:rsidRPr="00864DCC">
        <w:rPr>
          <w:sz w:val="28"/>
          <w:szCs w:val="28"/>
          <w:lang w:val="ru-RU"/>
        </w:rPr>
        <w:lastRenderedPageBreak/>
        <w:t>в соответствии с частью 11 настоящей статьи идентификацию, имеют право вносить предложения и замечания, касающиеся</w:t>
      </w:r>
      <w:proofErr w:type="gramEnd"/>
      <w:r w:rsidRPr="00864DCC">
        <w:rPr>
          <w:sz w:val="28"/>
          <w:szCs w:val="28"/>
          <w:lang w:val="ru-RU"/>
        </w:rPr>
        <w:t xml:space="preserve"> такого проекта:</w:t>
      </w:r>
    </w:p>
    <w:p w:rsidR="007C5DED" w:rsidRPr="00864DCC" w:rsidRDefault="007C5DED" w:rsidP="007C5DED">
      <w:pPr>
        <w:pStyle w:val="a9"/>
        <w:rPr>
          <w:sz w:val="28"/>
          <w:szCs w:val="28"/>
          <w:lang w:val="ru-RU"/>
        </w:rPr>
      </w:pPr>
      <w:r w:rsidRPr="00864DCC">
        <w:rPr>
          <w:sz w:val="28"/>
          <w:szCs w:val="28"/>
          <w:lang w:val="ru-RU"/>
        </w:rPr>
        <w:t>1) посредством официального сайта или информационных систем (в случае проведения общественных обсуждений);</w:t>
      </w:r>
    </w:p>
    <w:p w:rsidR="007C5DED" w:rsidRPr="00864DCC" w:rsidRDefault="007C5DED" w:rsidP="007C5DED">
      <w:pPr>
        <w:pStyle w:val="a9"/>
        <w:rPr>
          <w:sz w:val="28"/>
          <w:szCs w:val="28"/>
          <w:lang w:val="ru-RU"/>
        </w:rPr>
      </w:pPr>
      <w:r w:rsidRPr="00864DCC">
        <w:rPr>
          <w:sz w:val="28"/>
          <w:szCs w:val="28"/>
          <w:lang w:val="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C5DED" w:rsidRPr="00864DCC" w:rsidRDefault="007C5DED" w:rsidP="007C5DED">
      <w:pPr>
        <w:pStyle w:val="a9"/>
        <w:rPr>
          <w:sz w:val="28"/>
          <w:szCs w:val="28"/>
          <w:lang w:val="ru-RU"/>
        </w:rPr>
      </w:pPr>
      <w:r w:rsidRPr="00864DCC">
        <w:rPr>
          <w:sz w:val="28"/>
          <w:szCs w:val="28"/>
          <w:lang w:val="ru-RU"/>
        </w:rPr>
        <w:t>3) в письменной форме в адрес организатора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5DED" w:rsidRPr="00864DCC" w:rsidRDefault="007C5DED" w:rsidP="007C5DED">
      <w:pPr>
        <w:pStyle w:val="a9"/>
        <w:rPr>
          <w:sz w:val="28"/>
          <w:szCs w:val="28"/>
          <w:lang w:val="ru-RU"/>
        </w:rPr>
      </w:pPr>
      <w:r w:rsidRPr="00864DCC">
        <w:rPr>
          <w:sz w:val="28"/>
          <w:szCs w:val="28"/>
          <w:lang w:val="ru-RU"/>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7C5DED" w:rsidRPr="00864DCC" w:rsidRDefault="007C5DED" w:rsidP="007C5DED">
      <w:pPr>
        <w:pStyle w:val="a9"/>
        <w:rPr>
          <w:sz w:val="28"/>
          <w:szCs w:val="28"/>
          <w:lang w:val="ru-RU"/>
        </w:rPr>
      </w:pPr>
      <w:r w:rsidRPr="00864DCC">
        <w:rPr>
          <w:sz w:val="28"/>
          <w:szCs w:val="28"/>
          <w:lang w:val="ru-RU"/>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64DCC">
        <w:rPr>
          <w:sz w:val="28"/>
          <w:szCs w:val="28"/>
          <w:lang w:val="ru-RU"/>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64DCC">
        <w:rPr>
          <w:sz w:val="28"/>
          <w:szCs w:val="28"/>
          <w:lang w:val="ru-RU"/>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7C5DED" w:rsidRPr="00864DCC" w:rsidRDefault="007C5DED" w:rsidP="007C5DED">
      <w:pPr>
        <w:pStyle w:val="a9"/>
        <w:rPr>
          <w:sz w:val="28"/>
          <w:szCs w:val="28"/>
          <w:lang w:val="ru-RU"/>
        </w:rPr>
      </w:pPr>
      <w:r w:rsidRPr="00864DCC">
        <w:rPr>
          <w:sz w:val="28"/>
          <w:szCs w:val="28"/>
          <w:lang w:val="ru-RU"/>
        </w:rPr>
        <w:t xml:space="preserve">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w:t>
      </w:r>
      <w:r w:rsidRPr="00864DCC">
        <w:rPr>
          <w:sz w:val="28"/>
          <w:szCs w:val="28"/>
          <w:lang w:val="ru-RU"/>
        </w:rPr>
        <w:lastRenderedPageBreak/>
        <w:t>подтверждения сведений, указанных в части 12 настоящей статьи, может использоваться единая система идентификац</w:t>
      </w:r>
      <w:proofErr w:type="gramStart"/>
      <w:r w:rsidRPr="00864DCC">
        <w:rPr>
          <w:sz w:val="28"/>
          <w:szCs w:val="28"/>
          <w:lang w:val="ru-RU"/>
        </w:rPr>
        <w:t>ии и ау</w:t>
      </w:r>
      <w:proofErr w:type="gramEnd"/>
      <w:r w:rsidRPr="00864DCC">
        <w:rPr>
          <w:sz w:val="28"/>
          <w:szCs w:val="28"/>
          <w:lang w:val="ru-RU"/>
        </w:rPr>
        <w:t>тентификации.</w:t>
      </w:r>
    </w:p>
    <w:p w:rsidR="007C5DED" w:rsidRPr="00864DCC" w:rsidRDefault="007C5DED" w:rsidP="007C5DED">
      <w:pPr>
        <w:pStyle w:val="a9"/>
        <w:rPr>
          <w:sz w:val="28"/>
          <w:szCs w:val="28"/>
          <w:lang w:val="ru-RU"/>
        </w:rPr>
      </w:pPr>
      <w:r w:rsidRPr="00864DCC">
        <w:rPr>
          <w:sz w:val="28"/>
          <w:szCs w:val="28"/>
          <w:lang w:val="ru-RU"/>
        </w:rPr>
        <w:t>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7C5DED" w:rsidRPr="00864DCC" w:rsidRDefault="007C5DED" w:rsidP="007C5DED">
      <w:pPr>
        <w:pStyle w:val="a9"/>
        <w:rPr>
          <w:sz w:val="28"/>
          <w:szCs w:val="28"/>
          <w:lang w:val="ru-RU"/>
        </w:rPr>
      </w:pPr>
      <w:r w:rsidRPr="00864DCC">
        <w:rPr>
          <w:sz w:val="28"/>
          <w:szCs w:val="28"/>
          <w:lang w:val="ru-RU"/>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C5DED" w:rsidRPr="00864DCC" w:rsidRDefault="007C5DED" w:rsidP="007C5DED">
      <w:pPr>
        <w:pStyle w:val="a9"/>
        <w:rPr>
          <w:sz w:val="28"/>
          <w:szCs w:val="28"/>
          <w:lang w:val="ru-RU"/>
        </w:rPr>
      </w:pPr>
      <w:r w:rsidRPr="00864DCC">
        <w:rPr>
          <w:sz w:val="28"/>
          <w:szCs w:val="28"/>
          <w:lang w:val="ru-RU"/>
        </w:rPr>
        <w:t xml:space="preserve">15. </w:t>
      </w:r>
      <w:proofErr w:type="gramStart"/>
      <w:r w:rsidRPr="00864DCC">
        <w:rPr>
          <w:sz w:val="28"/>
          <w:szCs w:val="28"/>
          <w:lang w:val="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864DCC">
        <w:rPr>
          <w:sz w:val="28"/>
          <w:szCs w:val="28"/>
          <w:lang w:val="ru-RU"/>
        </w:rPr>
        <w:t xml:space="preserve"> самоуправления, подведомственных им организаций).</w:t>
      </w:r>
    </w:p>
    <w:p w:rsidR="007C5DED" w:rsidRPr="00864DCC" w:rsidRDefault="007C5DED" w:rsidP="007C5DED">
      <w:pPr>
        <w:pStyle w:val="a9"/>
        <w:rPr>
          <w:sz w:val="28"/>
          <w:szCs w:val="28"/>
          <w:lang w:val="ru-RU"/>
        </w:rPr>
      </w:pPr>
      <w:r w:rsidRPr="00864DCC">
        <w:rPr>
          <w:sz w:val="28"/>
          <w:szCs w:val="28"/>
          <w:lang w:val="ru-RU"/>
        </w:rPr>
        <w:t>16. Официальный сайт и (или) информационные системы должны обеспечивать возможность:</w:t>
      </w:r>
    </w:p>
    <w:p w:rsidR="007C5DED" w:rsidRPr="00864DCC" w:rsidRDefault="007C5DED" w:rsidP="007C5DED">
      <w:pPr>
        <w:pStyle w:val="a9"/>
        <w:rPr>
          <w:sz w:val="28"/>
          <w:szCs w:val="28"/>
          <w:lang w:val="ru-RU"/>
        </w:rPr>
      </w:pPr>
      <w:r w:rsidRPr="00864DCC">
        <w:rPr>
          <w:sz w:val="28"/>
          <w:szCs w:val="28"/>
          <w:lang w:val="ru-RU"/>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C5DED" w:rsidRPr="00864DCC" w:rsidRDefault="007C5DED" w:rsidP="007C5DED">
      <w:pPr>
        <w:pStyle w:val="a9"/>
        <w:rPr>
          <w:sz w:val="28"/>
          <w:szCs w:val="28"/>
          <w:lang w:val="ru-RU"/>
        </w:rPr>
      </w:pPr>
      <w:r w:rsidRPr="00864DCC">
        <w:rPr>
          <w:sz w:val="28"/>
          <w:szCs w:val="28"/>
          <w:lang w:val="ru-RU"/>
        </w:rPr>
        <w:t>2) представления информации о результатах общественных обсуждений, количестве участников общественных обсуждений.</w:t>
      </w:r>
    </w:p>
    <w:p w:rsidR="007C5DED" w:rsidRPr="00864DCC" w:rsidRDefault="007C5DED" w:rsidP="007C5DED">
      <w:pPr>
        <w:pStyle w:val="a9"/>
        <w:rPr>
          <w:sz w:val="28"/>
          <w:szCs w:val="28"/>
          <w:lang w:val="ru-RU"/>
        </w:rPr>
      </w:pPr>
      <w:r w:rsidRPr="00864DCC">
        <w:rPr>
          <w:sz w:val="28"/>
          <w:szCs w:val="28"/>
          <w:lang w:val="ru-RU"/>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C5DED" w:rsidRPr="00864DCC" w:rsidRDefault="007C5DED" w:rsidP="007C5DED">
      <w:pPr>
        <w:pStyle w:val="a9"/>
        <w:rPr>
          <w:sz w:val="28"/>
          <w:szCs w:val="28"/>
          <w:lang w:val="ru-RU"/>
        </w:rPr>
      </w:pPr>
      <w:r w:rsidRPr="00864DCC">
        <w:rPr>
          <w:sz w:val="28"/>
          <w:szCs w:val="28"/>
          <w:lang w:val="ru-RU"/>
        </w:rPr>
        <w:t>1) дата оформления протокола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2) информация об организаторе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C5DED" w:rsidRPr="00864DCC" w:rsidRDefault="007C5DED" w:rsidP="007C5DED">
      <w:pPr>
        <w:pStyle w:val="a9"/>
        <w:rPr>
          <w:sz w:val="28"/>
          <w:szCs w:val="28"/>
          <w:lang w:val="ru-RU"/>
        </w:rPr>
      </w:pPr>
      <w:r w:rsidRPr="00864DCC">
        <w:rPr>
          <w:sz w:val="28"/>
          <w:szCs w:val="28"/>
          <w:lang w:val="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C5DED" w:rsidRPr="00864DCC" w:rsidRDefault="007C5DED" w:rsidP="007C5DED">
      <w:pPr>
        <w:pStyle w:val="a9"/>
        <w:rPr>
          <w:sz w:val="28"/>
          <w:szCs w:val="28"/>
          <w:lang w:val="ru-RU"/>
        </w:rPr>
      </w:pPr>
      <w:r w:rsidRPr="00864DCC">
        <w:rPr>
          <w:sz w:val="28"/>
          <w:szCs w:val="28"/>
          <w:lang w:val="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 xml:space="preserve">18. </w:t>
      </w:r>
      <w:proofErr w:type="gramStart"/>
      <w:r w:rsidRPr="00864DCC">
        <w:rPr>
          <w:sz w:val="28"/>
          <w:szCs w:val="28"/>
          <w:lang w:val="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C5DED" w:rsidRPr="00864DCC" w:rsidRDefault="007C5DED" w:rsidP="007C5DED">
      <w:pPr>
        <w:pStyle w:val="a9"/>
        <w:rPr>
          <w:sz w:val="28"/>
          <w:szCs w:val="28"/>
          <w:lang w:val="ru-RU"/>
        </w:rPr>
      </w:pPr>
      <w:r w:rsidRPr="00864DCC">
        <w:rPr>
          <w:sz w:val="28"/>
          <w:szCs w:val="28"/>
          <w:lang w:val="ru-RU"/>
        </w:rPr>
        <w:t>19.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C5DED" w:rsidRPr="00864DCC" w:rsidRDefault="007C5DED" w:rsidP="007C5DED">
      <w:pPr>
        <w:pStyle w:val="a9"/>
        <w:rPr>
          <w:sz w:val="28"/>
          <w:szCs w:val="28"/>
          <w:lang w:val="ru-RU"/>
        </w:rPr>
      </w:pPr>
      <w:r w:rsidRPr="00864DCC">
        <w:rPr>
          <w:sz w:val="28"/>
          <w:szCs w:val="28"/>
          <w:lang w:val="ru-RU"/>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21. В заключении о результатах общественных обсуждений или публичных слушаний должны быть указаны:</w:t>
      </w:r>
    </w:p>
    <w:p w:rsidR="007C5DED" w:rsidRPr="00864DCC" w:rsidRDefault="007C5DED" w:rsidP="007C5DED">
      <w:pPr>
        <w:pStyle w:val="a9"/>
        <w:rPr>
          <w:sz w:val="28"/>
          <w:szCs w:val="28"/>
          <w:lang w:val="ru-RU"/>
        </w:rPr>
      </w:pPr>
      <w:r w:rsidRPr="00864DCC">
        <w:rPr>
          <w:sz w:val="28"/>
          <w:szCs w:val="28"/>
          <w:lang w:val="ru-RU"/>
        </w:rPr>
        <w:t>1) дата оформления заключения о результатах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C5DED" w:rsidRPr="00864DCC" w:rsidRDefault="007C5DED" w:rsidP="007C5DED">
      <w:pPr>
        <w:pStyle w:val="a9"/>
        <w:rPr>
          <w:sz w:val="28"/>
          <w:szCs w:val="28"/>
          <w:lang w:val="ru-RU"/>
        </w:rPr>
      </w:pPr>
      <w:r w:rsidRPr="00864DCC">
        <w:rPr>
          <w:sz w:val="28"/>
          <w:szCs w:val="28"/>
          <w:lang w:val="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C5DED" w:rsidRPr="00864DCC" w:rsidRDefault="007C5DED" w:rsidP="007C5DED">
      <w:pPr>
        <w:pStyle w:val="a9"/>
        <w:rPr>
          <w:sz w:val="28"/>
          <w:szCs w:val="28"/>
          <w:lang w:val="ru-RU"/>
        </w:rPr>
      </w:pPr>
      <w:proofErr w:type="gramStart"/>
      <w:r w:rsidRPr="00864DCC">
        <w:rPr>
          <w:sz w:val="28"/>
          <w:szCs w:val="28"/>
          <w:lang w:val="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64DCC">
        <w:rPr>
          <w:sz w:val="28"/>
          <w:szCs w:val="28"/>
          <w:lang w:val="ru-RU"/>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C5DED" w:rsidRPr="00864DCC" w:rsidRDefault="007C5DED" w:rsidP="007C5DED">
      <w:pPr>
        <w:pStyle w:val="a9"/>
        <w:rPr>
          <w:sz w:val="28"/>
          <w:szCs w:val="28"/>
          <w:lang w:val="ru-RU"/>
        </w:rPr>
      </w:pPr>
      <w:r w:rsidRPr="00864DCC">
        <w:rPr>
          <w:sz w:val="28"/>
          <w:szCs w:val="28"/>
          <w:lang w:val="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C5DED" w:rsidRPr="00864DCC" w:rsidRDefault="007C5DED" w:rsidP="007C5DED">
      <w:pPr>
        <w:pStyle w:val="a9"/>
        <w:rPr>
          <w:sz w:val="28"/>
          <w:szCs w:val="28"/>
          <w:lang w:val="ru-RU"/>
        </w:rPr>
      </w:pPr>
      <w:r w:rsidRPr="00864DCC">
        <w:rPr>
          <w:sz w:val="28"/>
          <w:szCs w:val="28"/>
          <w:lang w:val="ru-RU"/>
        </w:rPr>
        <w:t>23. Уставом муниципального образования и (или) нормативным правовым актом представительного органа муниципального образования на основании положений Земельного Кодекса определяются:</w:t>
      </w:r>
    </w:p>
    <w:p w:rsidR="007C5DED" w:rsidRPr="00864DCC" w:rsidRDefault="007C5DED" w:rsidP="007C5DED">
      <w:pPr>
        <w:pStyle w:val="a9"/>
        <w:rPr>
          <w:sz w:val="28"/>
          <w:szCs w:val="28"/>
          <w:lang w:val="ru-RU"/>
        </w:rPr>
      </w:pPr>
      <w:r w:rsidRPr="00864DCC">
        <w:rPr>
          <w:sz w:val="28"/>
          <w:szCs w:val="28"/>
          <w:lang w:val="ru-RU"/>
        </w:rPr>
        <w:t>1) порядок организации и проведения общественных обсуждений или публичных слушаний по проектам;</w:t>
      </w:r>
    </w:p>
    <w:p w:rsidR="007C5DED" w:rsidRPr="00864DCC" w:rsidRDefault="007C5DED" w:rsidP="007C5DED">
      <w:pPr>
        <w:pStyle w:val="a9"/>
        <w:rPr>
          <w:sz w:val="28"/>
          <w:szCs w:val="28"/>
          <w:lang w:val="ru-RU"/>
        </w:rPr>
      </w:pPr>
      <w:r w:rsidRPr="00864DCC">
        <w:rPr>
          <w:sz w:val="28"/>
          <w:szCs w:val="28"/>
          <w:lang w:val="ru-RU"/>
        </w:rPr>
        <w:t>2) организатор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3) срок проведения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4) официальный сайт и (или) информационные системы;</w:t>
      </w:r>
    </w:p>
    <w:p w:rsidR="007C5DED" w:rsidRPr="00864DCC" w:rsidRDefault="007C5DED" w:rsidP="007C5DED">
      <w:pPr>
        <w:pStyle w:val="a9"/>
        <w:rPr>
          <w:sz w:val="28"/>
          <w:szCs w:val="28"/>
          <w:lang w:val="ru-RU"/>
        </w:rPr>
      </w:pPr>
      <w:r w:rsidRPr="00864DCC">
        <w:rPr>
          <w:sz w:val="28"/>
          <w:szCs w:val="28"/>
          <w:lang w:val="ru-RU"/>
        </w:rPr>
        <w:t>5) требования к информационным стендам, на которых размещаются оповещения о начале общественных обсуждений или публичных слушаний;</w:t>
      </w:r>
    </w:p>
    <w:p w:rsidR="007C5DED" w:rsidRPr="00864DCC" w:rsidRDefault="007C5DED" w:rsidP="007C5DED">
      <w:pPr>
        <w:pStyle w:val="a9"/>
        <w:rPr>
          <w:sz w:val="28"/>
          <w:szCs w:val="28"/>
          <w:lang w:val="ru-RU"/>
        </w:rPr>
      </w:pPr>
      <w:r w:rsidRPr="00864DCC">
        <w:rPr>
          <w:sz w:val="28"/>
          <w:szCs w:val="28"/>
          <w:lang w:val="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66EFD" w:rsidRPr="007C5DED" w:rsidRDefault="007C5DED" w:rsidP="007C5DED">
      <w:pPr>
        <w:pStyle w:val="a9"/>
        <w:rPr>
          <w:sz w:val="28"/>
          <w:szCs w:val="28"/>
          <w:lang w:val="ru-RU"/>
        </w:rPr>
      </w:pPr>
      <w:r w:rsidRPr="00864DCC">
        <w:rPr>
          <w:sz w:val="28"/>
          <w:szCs w:val="28"/>
          <w:lang w:val="ru-RU"/>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C0653" w:rsidRPr="006667AC" w:rsidRDefault="000C0653" w:rsidP="000C0653">
      <w:pPr>
        <w:pStyle w:val="2"/>
        <w:keepLines w:val="0"/>
        <w:suppressAutoHyphens/>
        <w:spacing w:before="240" w:after="240" w:line="240" w:lineRule="auto"/>
        <w:jc w:val="both"/>
        <w:rPr>
          <w:rFonts w:ascii="Times New Roman" w:hAnsi="Times New Roman"/>
          <w:b/>
          <w:bCs/>
          <w:i/>
          <w:iCs/>
          <w:color w:val="auto"/>
          <w:sz w:val="28"/>
          <w:szCs w:val="28"/>
          <w:lang w:val="ru-RU" w:eastAsia="ar-SA"/>
        </w:rPr>
      </w:pPr>
      <w:bookmarkStart w:id="39" w:name="_Toc529281673"/>
      <w:r w:rsidRPr="006667AC">
        <w:rPr>
          <w:rFonts w:ascii="Times New Roman" w:hAnsi="Times New Roman"/>
          <w:b/>
          <w:bCs/>
          <w:i/>
          <w:iCs/>
          <w:color w:val="auto"/>
          <w:sz w:val="28"/>
          <w:szCs w:val="28"/>
          <w:lang w:eastAsia="ar-SA"/>
        </w:rPr>
        <w:t xml:space="preserve">Глава </w:t>
      </w:r>
      <w:r w:rsidR="006A1A03" w:rsidRPr="006667AC">
        <w:rPr>
          <w:rFonts w:ascii="Times New Roman" w:hAnsi="Times New Roman"/>
          <w:b/>
          <w:bCs/>
          <w:i/>
          <w:iCs/>
          <w:color w:val="auto"/>
          <w:sz w:val="28"/>
          <w:szCs w:val="28"/>
          <w:lang w:val="ru-RU" w:eastAsia="ar-SA"/>
        </w:rPr>
        <w:t>6</w:t>
      </w:r>
      <w:r w:rsidRPr="006667AC">
        <w:rPr>
          <w:rFonts w:ascii="Times New Roman" w:hAnsi="Times New Roman"/>
          <w:b/>
          <w:bCs/>
          <w:i/>
          <w:iCs/>
          <w:color w:val="auto"/>
          <w:sz w:val="28"/>
          <w:szCs w:val="28"/>
          <w:lang w:eastAsia="ar-SA"/>
        </w:rPr>
        <w:t xml:space="preserve">. </w:t>
      </w:r>
      <w:r w:rsidR="006A1A03" w:rsidRPr="006667AC">
        <w:rPr>
          <w:rFonts w:ascii="Times New Roman" w:hAnsi="Times New Roman"/>
          <w:b/>
          <w:bCs/>
          <w:i/>
          <w:iCs/>
          <w:color w:val="auto"/>
          <w:sz w:val="28"/>
          <w:szCs w:val="28"/>
          <w:lang w:val="ru-RU" w:eastAsia="ar-SA"/>
        </w:rPr>
        <w:t>Внесение изменений в Правила</w:t>
      </w:r>
      <w:bookmarkEnd w:id="39"/>
    </w:p>
    <w:p w:rsidR="006A1A03" w:rsidRPr="006667AC" w:rsidRDefault="000C0653" w:rsidP="006A1A03">
      <w:pPr>
        <w:pStyle w:val="3"/>
        <w:keepLines w:val="0"/>
        <w:suppressAutoHyphens/>
        <w:spacing w:before="180" w:after="120" w:line="240" w:lineRule="auto"/>
        <w:jc w:val="both"/>
        <w:rPr>
          <w:bCs/>
          <w:sz w:val="28"/>
          <w:szCs w:val="28"/>
          <w:lang w:eastAsia="ar-SA"/>
        </w:rPr>
      </w:pPr>
      <w:bookmarkStart w:id="40" w:name="_Toc529281674"/>
      <w:r w:rsidRPr="006667AC">
        <w:rPr>
          <w:bCs/>
          <w:sz w:val="28"/>
          <w:szCs w:val="28"/>
          <w:lang w:eastAsia="ar-SA"/>
        </w:rPr>
        <w:t xml:space="preserve">Статья </w:t>
      </w:r>
      <w:r w:rsidR="00366EFD">
        <w:rPr>
          <w:bCs/>
          <w:sz w:val="28"/>
          <w:szCs w:val="28"/>
          <w:lang w:val="ru-RU" w:eastAsia="ar-SA"/>
        </w:rPr>
        <w:t>12</w:t>
      </w:r>
      <w:r w:rsidRPr="006667AC">
        <w:rPr>
          <w:bCs/>
          <w:sz w:val="28"/>
          <w:szCs w:val="28"/>
          <w:lang w:eastAsia="ar-SA"/>
        </w:rPr>
        <w:t xml:space="preserve">. </w:t>
      </w:r>
      <w:r w:rsidR="006A1A03" w:rsidRPr="006667AC">
        <w:rPr>
          <w:bCs/>
          <w:sz w:val="28"/>
          <w:szCs w:val="28"/>
          <w:lang w:eastAsia="ar-SA"/>
        </w:rPr>
        <w:t>Порядок внесения изменений в Правила</w:t>
      </w:r>
      <w:bookmarkEnd w:id="40"/>
    </w:p>
    <w:p w:rsidR="006A1A03" w:rsidRPr="006667AC" w:rsidRDefault="006A1A03" w:rsidP="006A1A03">
      <w:pPr>
        <w:pStyle w:val="a9"/>
        <w:rPr>
          <w:sz w:val="28"/>
          <w:szCs w:val="28"/>
          <w:lang w:val="ru-RU"/>
        </w:rPr>
      </w:pPr>
      <w:r w:rsidRPr="006667AC">
        <w:rPr>
          <w:sz w:val="28"/>
          <w:szCs w:val="28"/>
          <w:lang w:val="ru-RU"/>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6A1A03" w:rsidRPr="006667AC" w:rsidRDefault="006A1A03" w:rsidP="006A1A03">
      <w:pPr>
        <w:pStyle w:val="a9"/>
        <w:rPr>
          <w:sz w:val="28"/>
          <w:szCs w:val="28"/>
          <w:lang w:val="ru-RU"/>
        </w:rPr>
      </w:pPr>
      <w:r w:rsidRPr="006667AC">
        <w:rPr>
          <w:sz w:val="28"/>
          <w:szCs w:val="28"/>
          <w:lang w:val="ru-RU"/>
        </w:rPr>
        <w:t xml:space="preserve">2. Основаниями для рассмотрения главой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вопроса о внесении изменений в правила землепользования и застройки являются:</w:t>
      </w:r>
    </w:p>
    <w:p w:rsidR="006A1A03" w:rsidRPr="006667AC" w:rsidRDefault="006A1A03" w:rsidP="006A1A03">
      <w:pPr>
        <w:pStyle w:val="a9"/>
        <w:rPr>
          <w:sz w:val="28"/>
          <w:szCs w:val="28"/>
          <w:lang w:val="ru-RU"/>
        </w:rPr>
      </w:pPr>
      <w:r w:rsidRPr="006667AC">
        <w:rPr>
          <w:sz w:val="28"/>
          <w:szCs w:val="28"/>
          <w:lang w:val="ru-RU"/>
        </w:rPr>
        <w:t xml:space="preserve">1) несоответствие правил землепользования и застройки генеральному плану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w:t>
      </w:r>
      <w:r w:rsidR="00F52C9E" w:rsidRPr="006667AC">
        <w:rPr>
          <w:sz w:val="28"/>
          <w:szCs w:val="28"/>
          <w:lang w:val="ru-RU"/>
        </w:rPr>
        <w:t xml:space="preserve"> </w:t>
      </w:r>
      <w:r w:rsidRPr="006667AC">
        <w:rPr>
          <w:sz w:val="28"/>
          <w:szCs w:val="28"/>
          <w:lang w:val="ru-RU"/>
        </w:rPr>
        <w:t xml:space="preserve">Новосибирской области, схеме территориального планирования </w:t>
      </w:r>
      <w:r w:rsidR="00780F5B">
        <w:rPr>
          <w:sz w:val="28"/>
          <w:szCs w:val="28"/>
          <w:lang w:val="ru-RU"/>
        </w:rPr>
        <w:t>Венгеровского</w:t>
      </w:r>
      <w:r w:rsidRPr="006667AC">
        <w:rPr>
          <w:sz w:val="28"/>
          <w:szCs w:val="28"/>
          <w:lang w:val="ru-RU"/>
        </w:rPr>
        <w:t xml:space="preserve"> района Новосибирской области, возникшее в результате внесения в генеральный план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w:t>
      </w:r>
      <w:r w:rsidR="00F52C9E" w:rsidRPr="006667AC">
        <w:rPr>
          <w:sz w:val="28"/>
          <w:szCs w:val="28"/>
          <w:lang w:val="ru-RU"/>
        </w:rPr>
        <w:t xml:space="preserve"> </w:t>
      </w:r>
      <w:r w:rsidRPr="006667AC">
        <w:rPr>
          <w:sz w:val="28"/>
          <w:szCs w:val="28"/>
          <w:lang w:val="ru-RU"/>
        </w:rPr>
        <w:t xml:space="preserve">Новосибирской области или схему территориального планирования </w:t>
      </w:r>
      <w:r w:rsidR="00780F5B">
        <w:rPr>
          <w:sz w:val="28"/>
          <w:szCs w:val="28"/>
          <w:lang w:val="ru-RU"/>
        </w:rPr>
        <w:t>Венгеровского</w:t>
      </w:r>
      <w:r w:rsidRPr="006667AC">
        <w:rPr>
          <w:sz w:val="28"/>
          <w:szCs w:val="28"/>
          <w:lang w:val="ru-RU"/>
        </w:rPr>
        <w:t xml:space="preserve"> района Новосибирской области изменений;</w:t>
      </w:r>
    </w:p>
    <w:p w:rsidR="006A1A03" w:rsidRPr="006667AC" w:rsidRDefault="006A1A03" w:rsidP="006A1A03">
      <w:pPr>
        <w:pStyle w:val="a9"/>
        <w:rPr>
          <w:sz w:val="28"/>
          <w:szCs w:val="28"/>
          <w:lang w:val="ru-RU"/>
        </w:rPr>
      </w:pPr>
      <w:r w:rsidRPr="006667AC">
        <w:rPr>
          <w:sz w:val="28"/>
          <w:szCs w:val="28"/>
          <w:lang w:val="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6A1A03" w:rsidRDefault="006A1A03" w:rsidP="006A1A03">
      <w:pPr>
        <w:pStyle w:val="a9"/>
        <w:rPr>
          <w:sz w:val="28"/>
          <w:szCs w:val="28"/>
          <w:lang w:val="ru-RU"/>
        </w:rPr>
      </w:pPr>
      <w:r w:rsidRPr="006667AC">
        <w:rPr>
          <w:sz w:val="28"/>
          <w:szCs w:val="28"/>
          <w:lang w:val="ru-RU"/>
        </w:rPr>
        <w:t>2) поступление предложений об изменении границ территориальных зон, изменении градостроительных регламентов.</w:t>
      </w:r>
    </w:p>
    <w:p w:rsidR="00A335C6" w:rsidRDefault="00A335C6" w:rsidP="00A335C6">
      <w:pPr>
        <w:pStyle w:val="a9"/>
        <w:rPr>
          <w:sz w:val="28"/>
          <w:szCs w:val="28"/>
          <w:lang w:val="ru-RU"/>
        </w:rPr>
      </w:pPr>
      <w:r>
        <w:rPr>
          <w:sz w:val="28"/>
          <w:szCs w:val="28"/>
          <w:lang w:val="ru-RU"/>
        </w:rPr>
        <w:t xml:space="preserve">3) </w:t>
      </w:r>
      <w:r w:rsidRPr="00286D4D">
        <w:rPr>
          <w:sz w:val="28"/>
          <w:szCs w:val="28"/>
          <w:lang w:val="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335C6" w:rsidRDefault="00A335C6" w:rsidP="00A335C6">
      <w:pPr>
        <w:pStyle w:val="a9"/>
        <w:rPr>
          <w:sz w:val="28"/>
          <w:szCs w:val="28"/>
          <w:lang w:val="ru-RU"/>
        </w:rPr>
      </w:pPr>
      <w:r>
        <w:rPr>
          <w:sz w:val="28"/>
          <w:szCs w:val="28"/>
          <w:lang w:val="ru-RU"/>
        </w:rPr>
        <w:t xml:space="preserve">4) </w:t>
      </w:r>
      <w:r w:rsidRPr="00286D4D">
        <w:rPr>
          <w:sz w:val="28"/>
          <w:szCs w:val="28"/>
          <w:lang w:val="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335C6" w:rsidRPr="00286D4D" w:rsidRDefault="00A335C6" w:rsidP="00A335C6">
      <w:pPr>
        <w:pStyle w:val="a9"/>
        <w:rPr>
          <w:sz w:val="28"/>
          <w:szCs w:val="28"/>
          <w:lang w:val="ru-RU"/>
        </w:rPr>
      </w:pPr>
      <w:r>
        <w:rPr>
          <w:sz w:val="28"/>
          <w:szCs w:val="28"/>
          <w:lang w:val="ru-RU"/>
        </w:rPr>
        <w:t xml:space="preserve">5) </w:t>
      </w:r>
      <w:r w:rsidRPr="00286D4D">
        <w:rPr>
          <w:sz w:val="28"/>
          <w:szCs w:val="28"/>
          <w:lang w:val="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A1A03" w:rsidRPr="006667AC" w:rsidRDefault="006A1A03" w:rsidP="006A1A03">
      <w:pPr>
        <w:pStyle w:val="a9"/>
        <w:rPr>
          <w:sz w:val="28"/>
          <w:szCs w:val="28"/>
          <w:lang w:val="ru-RU"/>
        </w:rPr>
      </w:pPr>
      <w:r w:rsidRPr="006667AC">
        <w:rPr>
          <w:sz w:val="28"/>
          <w:szCs w:val="28"/>
          <w:lang w:val="ru-RU"/>
        </w:rPr>
        <w:t>3. Предложения о внесении изменений в правила землепользования и застройки в комиссию направляются:</w:t>
      </w:r>
    </w:p>
    <w:p w:rsidR="006A1A03" w:rsidRPr="006667AC" w:rsidRDefault="006A1A03" w:rsidP="006A1A03">
      <w:pPr>
        <w:pStyle w:val="a9"/>
        <w:rPr>
          <w:sz w:val="28"/>
          <w:szCs w:val="28"/>
          <w:lang w:val="ru-RU"/>
        </w:rPr>
      </w:pPr>
      <w:r w:rsidRPr="006667AC">
        <w:rPr>
          <w:sz w:val="28"/>
          <w:szCs w:val="28"/>
          <w:lang w:val="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A1A03" w:rsidRPr="006667AC" w:rsidRDefault="006A1A03" w:rsidP="006A1A03">
      <w:pPr>
        <w:pStyle w:val="a9"/>
        <w:rPr>
          <w:sz w:val="28"/>
          <w:szCs w:val="28"/>
          <w:lang w:val="ru-RU"/>
        </w:rPr>
      </w:pPr>
      <w:r w:rsidRPr="006667AC">
        <w:rPr>
          <w:sz w:val="28"/>
          <w:szCs w:val="28"/>
          <w:lang w:val="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A1A03" w:rsidRPr="006667AC" w:rsidRDefault="006A1A03" w:rsidP="006A1A03">
      <w:pPr>
        <w:pStyle w:val="a9"/>
        <w:rPr>
          <w:sz w:val="28"/>
          <w:szCs w:val="28"/>
          <w:lang w:val="ru-RU"/>
        </w:rPr>
      </w:pPr>
      <w:r w:rsidRPr="006667AC">
        <w:rPr>
          <w:sz w:val="28"/>
          <w:szCs w:val="28"/>
          <w:lang w:val="ru-RU"/>
        </w:rPr>
        <w:t xml:space="preserve">3) администрацией </w:t>
      </w:r>
      <w:r w:rsidR="00780F5B">
        <w:rPr>
          <w:sz w:val="28"/>
          <w:szCs w:val="28"/>
          <w:lang w:val="ru-RU"/>
        </w:rPr>
        <w:t>Венгеровского</w:t>
      </w:r>
      <w:r w:rsidRPr="006667AC">
        <w:rPr>
          <w:sz w:val="28"/>
          <w:szCs w:val="28"/>
          <w:lang w:val="ru-RU"/>
        </w:rPr>
        <w:t xml:space="preserve">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A1A03" w:rsidRPr="006667AC" w:rsidRDefault="006A1A03" w:rsidP="006A1A03">
      <w:pPr>
        <w:pStyle w:val="a9"/>
        <w:rPr>
          <w:sz w:val="28"/>
          <w:szCs w:val="28"/>
          <w:lang w:val="ru-RU"/>
        </w:rPr>
      </w:pPr>
      <w:r w:rsidRPr="006667AC">
        <w:rPr>
          <w:sz w:val="28"/>
          <w:szCs w:val="28"/>
          <w:lang w:val="ru-RU"/>
        </w:rPr>
        <w:t xml:space="preserve">4) администрацией </w:t>
      </w:r>
      <w:r w:rsidR="00780F5B">
        <w:rPr>
          <w:sz w:val="28"/>
          <w:szCs w:val="28"/>
          <w:lang w:val="ru-RU"/>
        </w:rPr>
        <w:t>Венгеровского</w:t>
      </w:r>
      <w:r w:rsidRPr="006667AC">
        <w:rPr>
          <w:sz w:val="28"/>
          <w:szCs w:val="28"/>
          <w:lang w:val="ru-RU"/>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соответствующих территории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w:t>
      </w:r>
      <w:r w:rsidR="00F52C9E" w:rsidRPr="006667AC">
        <w:rPr>
          <w:sz w:val="28"/>
          <w:szCs w:val="28"/>
          <w:lang w:val="ru-RU"/>
        </w:rPr>
        <w:t xml:space="preserve"> </w:t>
      </w:r>
      <w:r w:rsidRPr="006667AC">
        <w:rPr>
          <w:sz w:val="28"/>
          <w:szCs w:val="28"/>
          <w:lang w:val="ru-RU"/>
        </w:rPr>
        <w:t>Новосибирской области, межселенных территориях;</w:t>
      </w:r>
    </w:p>
    <w:p w:rsidR="006A1A03" w:rsidRPr="006667AC" w:rsidRDefault="006A1A03" w:rsidP="006A1A03">
      <w:pPr>
        <w:pStyle w:val="a9"/>
        <w:rPr>
          <w:sz w:val="28"/>
          <w:szCs w:val="28"/>
          <w:lang w:val="ru-RU"/>
        </w:rPr>
      </w:pPr>
      <w:r w:rsidRPr="006667AC">
        <w:rPr>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A1A03" w:rsidRPr="006667AC" w:rsidRDefault="006A1A03" w:rsidP="006A1A03">
      <w:pPr>
        <w:pStyle w:val="a9"/>
        <w:rPr>
          <w:sz w:val="28"/>
          <w:szCs w:val="28"/>
          <w:lang w:val="ru-RU"/>
        </w:rPr>
      </w:pPr>
      <w:r w:rsidRPr="006667AC">
        <w:rPr>
          <w:sz w:val="28"/>
          <w:szCs w:val="28"/>
          <w:lang w:val="ru-RU"/>
        </w:rPr>
        <w:t>3.1. В случае</w:t>
      </w:r>
      <w:proofErr w:type="gramStart"/>
      <w:r w:rsidRPr="006667AC">
        <w:rPr>
          <w:sz w:val="28"/>
          <w:szCs w:val="28"/>
          <w:lang w:val="ru-RU"/>
        </w:rPr>
        <w:t>,</w:t>
      </w:r>
      <w:proofErr w:type="gramEnd"/>
      <w:r w:rsidRPr="006667AC">
        <w:rPr>
          <w:sz w:val="28"/>
          <w:szCs w:val="28"/>
          <w:lang w:val="ru-RU"/>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w:t>
      </w:r>
      <w:r w:rsidR="00F52C9E" w:rsidRPr="006667AC">
        <w:rPr>
          <w:sz w:val="28"/>
          <w:szCs w:val="28"/>
          <w:lang w:val="ru-RU"/>
        </w:rPr>
        <w:t xml:space="preserve"> </w:t>
      </w:r>
      <w:r w:rsidRPr="006667AC">
        <w:rPr>
          <w:sz w:val="28"/>
          <w:szCs w:val="28"/>
          <w:lang w:val="ru-RU"/>
        </w:rPr>
        <w:t xml:space="preserve">Новосибирской области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780F5B">
        <w:rPr>
          <w:sz w:val="28"/>
          <w:szCs w:val="28"/>
          <w:lang w:val="ru-RU"/>
        </w:rPr>
        <w:t>Венгеровского</w:t>
      </w:r>
      <w:r w:rsidRPr="006667AC">
        <w:rPr>
          <w:sz w:val="28"/>
          <w:szCs w:val="28"/>
          <w:lang w:val="ru-RU"/>
        </w:rPr>
        <w:t xml:space="preserve"> района Новосибирской области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w:t>
      </w:r>
      <w:r w:rsidR="00780F5B">
        <w:rPr>
          <w:sz w:val="28"/>
          <w:szCs w:val="28"/>
          <w:lang w:val="ru-RU"/>
        </w:rPr>
        <w:t>Венгеровского</w:t>
      </w:r>
      <w:r w:rsidRPr="006667AC">
        <w:rPr>
          <w:sz w:val="28"/>
          <w:szCs w:val="28"/>
          <w:lang w:val="ru-RU"/>
        </w:rPr>
        <w:t xml:space="preserve"> района Новосибирской области направляют главе администрации </w:t>
      </w:r>
      <w:r w:rsidR="00780F5B">
        <w:rPr>
          <w:sz w:val="28"/>
          <w:szCs w:val="28"/>
          <w:lang w:val="ru-RU"/>
        </w:rPr>
        <w:t>Венгеровского</w:t>
      </w:r>
      <w:r w:rsidRPr="006667AC">
        <w:rPr>
          <w:sz w:val="28"/>
          <w:szCs w:val="28"/>
          <w:lang w:val="ru-RU"/>
        </w:rPr>
        <w:t xml:space="preserve">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6A1A03" w:rsidRPr="006667AC" w:rsidRDefault="006A1A03" w:rsidP="006A1A03">
      <w:pPr>
        <w:pStyle w:val="a9"/>
        <w:rPr>
          <w:sz w:val="28"/>
          <w:szCs w:val="28"/>
          <w:lang w:val="ru-RU"/>
        </w:rPr>
      </w:pPr>
      <w:r w:rsidRPr="006667AC">
        <w:rPr>
          <w:sz w:val="28"/>
          <w:szCs w:val="28"/>
          <w:lang w:val="ru-RU"/>
        </w:rPr>
        <w:t xml:space="preserve">3.2. В случае, предусмотренном частью 3.1 настоящей статьи, глава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636E6" w:rsidRPr="006667AC" w:rsidRDefault="00C636E6" w:rsidP="00C636E6">
      <w:pPr>
        <w:pStyle w:val="a9"/>
        <w:rPr>
          <w:sz w:val="28"/>
          <w:szCs w:val="28"/>
          <w:lang w:val="ru-RU"/>
        </w:rPr>
      </w:pPr>
      <w:r w:rsidRPr="006105F2">
        <w:rPr>
          <w:sz w:val="28"/>
          <w:szCs w:val="28"/>
          <w:lang w:val="ru-RU"/>
        </w:rPr>
        <w:t xml:space="preserve">3.3. </w:t>
      </w:r>
      <w:proofErr w:type="gramStart"/>
      <w:r w:rsidRPr="006105F2">
        <w:rPr>
          <w:sz w:val="28"/>
          <w:szCs w:val="28"/>
          <w:lang w:val="ru-RU"/>
        </w:rPr>
        <w:t>В целях внесения изменений в правила землепользования и застройки в случаях, предусмотренных пунктами 3 - 5 части 2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6A1A03" w:rsidRPr="006667AC" w:rsidRDefault="006A1A03" w:rsidP="006A1A03">
      <w:pPr>
        <w:pStyle w:val="a9"/>
        <w:rPr>
          <w:sz w:val="28"/>
          <w:szCs w:val="28"/>
          <w:lang w:val="ru-RU"/>
        </w:rPr>
      </w:pPr>
      <w:r w:rsidRPr="006667AC">
        <w:rPr>
          <w:sz w:val="28"/>
          <w:szCs w:val="28"/>
          <w:lang w:val="ru-RU"/>
        </w:rPr>
        <w:t xml:space="preserve">4. </w:t>
      </w:r>
      <w:proofErr w:type="gramStart"/>
      <w:r w:rsidRPr="006667AC">
        <w:rPr>
          <w:sz w:val="28"/>
          <w:szCs w:val="28"/>
          <w:lang w:val="ru-RU"/>
        </w:rPr>
        <w:t xml:space="preserve">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r w:rsidR="00780F5B">
        <w:rPr>
          <w:sz w:val="28"/>
          <w:szCs w:val="28"/>
          <w:lang w:val="ru-RU"/>
        </w:rPr>
        <w:t>Венгеровского</w:t>
      </w:r>
      <w:r w:rsidRPr="006667AC">
        <w:rPr>
          <w:sz w:val="28"/>
          <w:szCs w:val="28"/>
          <w:lang w:val="ru-RU"/>
        </w:rPr>
        <w:t xml:space="preserve"> района Новосибирской области.</w:t>
      </w:r>
      <w:proofErr w:type="gramEnd"/>
    </w:p>
    <w:p w:rsidR="006A1A03" w:rsidRPr="006667AC" w:rsidRDefault="006A1A03" w:rsidP="006A1A03">
      <w:pPr>
        <w:pStyle w:val="a9"/>
        <w:rPr>
          <w:sz w:val="28"/>
          <w:szCs w:val="28"/>
          <w:lang w:val="ru-RU"/>
        </w:rPr>
      </w:pPr>
      <w:r w:rsidRPr="006667AC">
        <w:rPr>
          <w:sz w:val="28"/>
          <w:szCs w:val="28"/>
          <w:lang w:val="ru-RU"/>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6A1A03" w:rsidRPr="006667AC" w:rsidRDefault="006A1A03" w:rsidP="006A1A03">
      <w:pPr>
        <w:pStyle w:val="a9"/>
        <w:rPr>
          <w:sz w:val="28"/>
          <w:szCs w:val="28"/>
          <w:lang w:val="ru-RU"/>
        </w:rPr>
      </w:pPr>
      <w:r w:rsidRPr="006667AC">
        <w:rPr>
          <w:sz w:val="28"/>
          <w:szCs w:val="28"/>
          <w:lang w:val="ru-RU"/>
        </w:rPr>
        <w:t xml:space="preserve">5. Глава администрации </w:t>
      </w:r>
      <w:r w:rsidR="00780F5B">
        <w:rPr>
          <w:sz w:val="28"/>
          <w:szCs w:val="28"/>
          <w:lang w:val="ru-RU"/>
        </w:rPr>
        <w:t>Венгеровского</w:t>
      </w:r>
      <w:r w:rsidRPr="006667AC">
        <w:rPr>
          <w:sz w:val="28"/>
          <w:szCs w:val="28"/>
          <w:lang w:val="ru-RU"/>
        </w:rPr>
        <w:t xml:space="preserve"> района Новосибирской области с учетом рекомендаций, содержащихся в заключени</w:t>
      </w:r>
      <w:proofErr w:type="gramStart"/>
      <w:r w:rsidRPr="006667AC">
        <w:rPr>
          <w:sz w:val="28"/>
          <w:szCs w:val="28"/>
          <w:lang w:val="ru-RU"/>
        </w:rPr>
        <w:t>и</w:t>
      </w:r>
      <w:proofErr w:type="gramEnd"/>
      <w:r w:rsidRPr="006667AC">
        <w:rPr>
          <w:sz w:val="28"/>
          <w:szCs w:val="28"/>
          <w:lang w:val="ru-RU"/>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A1A03" w:rsidRPr="006667AC" w:rsidRDefault="006A1A03" w:rsidP="006A1A03">
      <w:pPr>
        <w:pStyle w:val="a9"/>
        <w:rPr>
          <w:sz w:val="28"/>
          <w:szCs w:val="28"/>
          <w:lang w:val="ru-RU"/>
        </w:rPr>
      </w:pPr>
      <w:r w:rsidRPr="006667AC">
        <w:rPr>
          <w:sz w:val="28"/>
          <w:szCs w:val="28"/>
          <w:lang w:val="ru-RU"/>
        </w:rPr>
        <w:t xml:space="preserve">6. Глава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6667AC">
        <w:rPr>
          <w:sz w:val="28"/>
          <w:szCs w:val="28"/>
          <w:lang w:val="ru-RU"/>
        </w:rPr>
        <w:t>обязан</w:t>
      </w:r>
      <w:proofErr w:type="gramEnd"/>
      <w:r w:rsidRPr="006667AC">
        <w:rPr>
          <w:sz w:val="28"/>
          <w:szCs w:val="28"/>
          <w:lang w:val="ru-RU"/>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в суд.</w:t>
      </w:r>
    </w:p>
    <w:p w:rsidR="000C0653" w:rsidRPr="006667AC" w:rsidRDefault="000C0653" w:rsidP="000C0653">
      <w:pPr>
        <w:pStyle w:val="3"/>
        <w:keepLines w:val="0"/>
        <w:suppressAutoHyphens/>
        <w:spacing w:before="180" w:after="120" w:line="240" w:lineRule="auto"/>
        <w:jc w:val="both"/>
        <w:rPr>
          <w:bCs/>
          <w:sz w:val="28"/>
          <w:szCs w:val="28"/>
          <w:lang w:eastAsia="ar-SA"/>
        </w:rPr>
      </w:pPr>
      <w:bookmarkStart w:id="41" w:name="_Toc529281675"/>
      <w:r w:rsidRPr="006667AC">
        <w:rPr>
          <w:bCs/>
          <w:sz w:val="28"/>
          <w:szCs w:val="28"/>
          <w:lang w:eastAsia="ar-SA"/>
        </w:rPr>
        <w:t xml:space="preserve">Статья </w:t>
      </w:r>
      <w:r w:rsidR="00366EFD">
        <w:rPr>
          <w:bCs/>
          <w:sz w:val="28"/>
          <w:szCs w:val="28"/>
          <w:lang w:val="ru-RU" w:eastAsia="ar-SA"/>
        </w:rPr>
        <w:t>13</w:t>
      </w:r>
      <w:r w:rsidRPr="006667AC">
        <w:rPr>
          <w:bCs/>
          <w:sz w:val="28"/>
          <w:szCs w:val="28"/>
          <w:lang w:eastAsia="ar-SA"/>
        </w:rPr>
        <w:t xml:space="preserve">. </w:t>
      </w:r>
      <w:r w:rsidR="006A1A03" w:rsidRPr="006667AC">
        <w:rPr>
          <w:bCs/>
          <w:sz w:val="28"/>
          <w:szCs w:val="28"/>
          <w:lang w:eastAsia="ar-SA"/>
        </w:rPr>
        <w:t>Порядок утверждения правил землепользования и застройки</w:t>
      </w:r>
      <w:bookmarkEnd w:id="41"/>
    </w:p>
    <w:p w:rsidR="006A1A03" w:rsidRPr="006667AC" w:rsidRDefault="006A1A03" w:rsidP="006A1A03">
      <w:pPr>
        <w:pStyle w:val="a9"/>
        <w:rPr>
          <w:sz w:val="28"/>
          <w:szCs w:val="28"/>
          <w:lang w:val="ru-RU"/>
        </w:rPr>
      </w:pPr>
      <w:r w:rsidRPr="006667AC">
        <w:rPr>
          <w:sz w:val="28"/>
          <w:szCs w:val="28"/>
          <w:lang w:val="ru-RU"/>
        </w:rPr>
        <w:t xml:space="preserve">1. Правила землепользования и застройки утверждаются Советом Депутатов </w:t>
      </w:r>
      <w:r w:rsidR="00780F5B">
        <w:rPr>
          <w:sz w:val="28"/>
          <w:szCs w:val="28"/>
          <w:lang w:val="ru-RU"/>
        </w:rPr>
        <w:t>Венгеровского</w:t>
      </w:r>
      <w:r w:rsidRPr="006667AC">
        <w:rPr>
          <w:sz w:val="28"/>
          <w:szCs w:val="28"/>
          <w:lang w:val="ru-RU"/>
        </w:rPr>
        <w:t xml:space="preserve"> района Новосибирской области,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roofErr w:type="gramStart"/>
      <w:r w:rsidRPr="006667AC">
        <w:rPr>
          <w:sz w:val="28"/>
          <w:szCs w:val="28"/>
          <w:lang w:val="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w:t>
      </w:r>
      <w:proofErr w:type="gramEnd"/>
      <w:r w:rsidRPr="006667AC">
        <w:rPr>
          <w:sz w:val="28"/>
          <w:szCs w:val="28"/>
          <w:lang w:val="ru-RU"/>
        </w:rPr>
        <w:t xml:space="preserve">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6A1A03" w:rsidRPr="006667AC" w:rsidRDefault="006A1A03" w:rsidP="006A1A03">
      <w:pPr>
        <w:pStyle w:val="a9"/>
        <w:rPr>
          <w:sz w:val="28"/>
          <w:szCs w:val="28"/>
          <w:lang w:val="ru-RU"/>
        </w:rPr>
      </w:pPr>
      <w:r w:rsidRPr="006667AC">
        <w:rPr>
          <w:sz w:val="28"/>
          <w:szCs w:val="28"/>
          <w:lang w:val="ru-RU"/>
        </w:rPr>
        <w:t xml:space="preserve">2. </w:t>
      </w:r>
      <w:proofErr w:type="gramStart"/>
      <w:r w:rsidRPr="006667AC">
        <w:rPr>
          <w:sz w:val="28"/>
          <w:szCs w:val="28"/>
          <w:lang w:val="ru-RU"/>
        </w:rPr>
        <w:t xml:space="preserve">Совет Депутатов </w:t>
      </w:r>
      <w:r w:rsidR="00780F5B">
        <w:rPr>
          <w:sz w:val="28"/>
          <w:szCs w:val="28"/>
          <w:lang w:val="ru-RU"/>
        </w:rPr>
        <w:t>Венгеровского</w:t>
      </w:r>
      <w:r w:rsidRPr="006667AC">
        <w:rPr>
          <w:sz w:val="28"/>
          <w:szCs w:val="28"/>
          <w:lang w:val="ru-RU"/>
        </w:rPr>
        <w:t xml:space="preserve"> района Новосибирской области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администрации </w:t>
      </w:r>
      <w:r w:rsidR="00780F5B">
        <w:rPr>
          <w:sz w:val="28"/>
          <w:szCs w:val="28"/>
          <w:lang w:val="ru-RU"/>
        </w:rPr>
        <w:t>Венгеровского</w:t>
      </w:r>
      <w:r w:rsidRPr="006667AC">
        <w:rPr>
          <w:sz w:val="28"/>
          <w:szCs w:val="28"/>
          <w:lang w:val="ru-RU"/>
        </w:rPr>
        <w:t xml:space="preserve"> района Новосибирской области на доработку в соответствии с заключением о результатах общественных обсуждений или публичных слушаний по указанному проекту.</w:t>
      </w:r>
      <w:proofErr w:type="gramEnd"/>
    </w:p>
    <w:p w:rsidR="006A1A03" w:rsidRPr="006667AC" w:rsidRDefault="006A1A03" w:rsidP="006A1A03">
      <w:pPr>
        <w:pStyle w:val="a9"/>
        <w:rPr>
          <w:sz w:val="28"/>
          <w:szCs w:val="28"/>
          <w:lang w:val="ru-RU"/>
        </w:rPr>
      </w:pPr>
      <w:r w:rsidRPr="006667AC">
        <w:rPr>
          <w:sz w:val="28"/>
          <w:szCs w:val="28"/>
          <w:lang w:val="ru-RU"/>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A6A59">
        <w:rPr>
          <w:sz w:val="28"/>
          <w:szCs w:val="28"/>
          <w:lang w:val="ru-RU"/>
        </w:rPr>
        <w:t>Петропавловского 2-го</w:t>
      </w:r>
      <w:r w:rsidR="00565B0F" w:rsidRPr="00565B0F">
        <w:rPr>
          <w:sz w:val="28"/>
          <w:szCs w:val="28"/>
          <w:lang w:val="ru-RU"/>
        </w:rPr>
        <w:t xml:space="preserve"> </w:t>
      </w:r>
      <w:r w:rsidR="00A72107" w:rsidRPr="006667AC">
        <w:rPr>
          <w:sz w:val="28"/>
          <w:szCs w:val="28"/>
          <w:lang w:val="ru-RU"/>
        </w:rPr>
        <w:t xml:space="preserve">сельсовета </w:t>
      </w:r>
      <w:r w:rsidR="00780F5B">
        <w:rPr>
          <w:sz w:val="28"/>
          <w:szCs w:val="28"/>
          <w:lang w:val="ru-RU"/>
        </w:rPr>
        <w:t>Венгеровского</w:t>
      </w:r>
      <w:r w:rsidR="00A72107" w:rsidRPr="006667AC">
        <w:rPr>
          <w:sz w:val="28"/>
          <w:szCs w:val="28"/>
          <w:lang w:val="ru-RU"/>
        </w:rPr>
        <w:t xml:space="preserve"> района</w:t>
      </w:r>
      <w:r w:rsidR="00F52C9E" w:rsidRPr="006667AC">
        <w:rPr>
          <w:sz w:val="28"/>
          <w:szCs w:val="28"/>
          <w:lang w:val="ru-RU"/>
        </w:rPr>
        <w:t xml:space="preserve"> </w:t>
      </w:r>
      <w:r w:rsidRPr="006667AC">
        <w:rPr>
          <w:sz w:val="28"/>
          <w:szCs w:val="28"/>
          <w:lang w:val="ru-RU"/>
        </w:rPr>
        <w:t>Новосибирской области в сети «Интернет».</w:t>
      </w:r>
    </w:p>
    <w:p w:rsidR="006A1A03" w:rsidRPr="006667AC" w:rsidRDefault="006A1A03" w:rsidP="006A1A03">
      <w:pPr>
        <w:pStyle w:val="a9"/>
        <w:rPr>
          <w:sz w:val="28"/>
          <w:szCs w:val="28"/>
          <w:lang w:val="ru-RU"/>
        </w:rPr>
      </w:pPr>
      <w:r w:rsidRPr="006667AC">
        <w:rPr>
          <w:sz w:val="28"/>
          <w:szCs w:val="28"/>
          <w:lang w:val="ru-RU"/>
        </w:rPr>
        <w:t>4. Физические и юридические лица вправе оспорить решение об утверждении правил землепользования и застройки в судебном порядке.</w:t>
      </w:r>
    </w:p>
    <w:p w:rsidR="006A1A03" w:rsidRPr="006667AC" w:rsidRDefault="006A1A03" w:rsidP="006A1A03">
      <w:pPr>
        <w:pStyle w:val="a9"/>
        <w:rPr>
          <w:sz w:val="28"/>
          <w:szCs w:val="28"/>
          <w:lang w:val="ru-RU"/>
        </w:rPr>
      </w:pPr>
      <w:r w:rsidRPr="006667AC">
        <w:rPr>
          <w:sz w:val="28"/>
          <w:szCs w:val="28"/>
          <w:lang w:val="ru-RU"/>
        </w:rPr>
        <w:t xml:space="preserve">5. </w:t>
      </w:r>
      <w:proofErr w:type="gramStart"/>
      <w:r w:rsidRPr="006667AC">
        <w:rPr>
          <w:sz w:val="28"/>
          <w:szCs w:val="28"/>
          <w:lang w:val="ru-RU"/>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Pr="006667AC">
        <w:rPr>
          <w:sz w:val="28"/>
          <w:szCs w:val="28"/>
          <w:lang w:val="ru-RU"/>
        </w:rPr>
        <w:t xml:space="preserve"> и застройки.</w:t>
      </w:r>
    </w:p>
    <w:p w:rsidR="006A1A03" w:rsidRPr="006667AC" w:rsidRDefault="006A1A03" w:rsidP="006A1A03">
      <w:pPr>
        <w:pStyle w:val="a9"/>
        <w:rPr>
          <w:sz w:val="28"/>
          <w:szCs w:val="28"/>
          <w:lang w:val="ru-RU"/>
        </w:rPr>
      </w:pPr>
      <w:r w:rsidRPr="006667AC">
        <w:rPr>
          <w:sz w:val="28"/>
          <w:szCs w:val="28"/>
          <w:lang w:val="ru-RU"/>
        </w:rPr>
        <w:t xml:space="preserve">6. </w:t>
      </w:r>
      <w:proofErr w:type="gramStart"/>
      <w:r w:rsidRPr="006667AC">
        <w:rPr>
          <w:sz w:val="28"/>
          <w:szCs w:val="28"/>
          <w:lang w:val="ru-RU"/>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Pr="006667AC">
        <w:rPr>
          <w:sz w:val="28"/>
          <w:szCs w:val="28"/>
          <w:lang w:val="ru-RU"/>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FA12EB" w:rsidRPr="006667AC" w:rsidRDefault="00FA12EB" w:rsidP="00252102">
      <w:pPr>
        <w:shd w:val="clear" w:color="auto" w:fill="FFFFFF"/>
        <w:spacing w:line="251" w:lineRule="atLeast"/>
        <w:ind w:firstLine="547"/>
        <w:jc w:val="both"/>
        <w:rPr>
          <w:rStyle w:val="blk"/>
          <w:rFonts w:ascii="Times New Roman" w:hAnsi="Times New Roman"/>
          <w:color w:val="000000"/>
          <w:sz w:val="28"/>
          <w:szCs w:val="28"/>
        </w:rPr>
      </w:pPr>
      <w:r w:rsidRPr="006667AC">
        <w:rPr>
          <w:rStyle w:val="blk"/>
          <w:rFonts w:ascii="Times New Roman" w:hAnsi="Times New Roman"/>
          <w:color w:val="000000"/>
          <w:sz w:val="28"/>
          <w:szCs w:val="28"/>
        </w:rPr>
        <w:t>.</w:t>
      </w:r>
      <w:bookmarkEnd w:id="17"/>
      <w:r w:rsidR="00FC7D9F" w:rsidRPr="006667AC">
        <w:rPr>
          <w:rStyle w:val="blk"/>
          <w:rFonts w:ascii="Times New Roman" w:hAnsi="Times New Roman"/>
          <w:color w:val="000000"/>
          <w:sz w:val="28"/>
          <w:szCs w:val="28"/>
        </w:rPr>
        <w:br w:type="page"/>
      </w:r>
    </w:p>
    <w:p w:rsidR="00FC7D9F" w:rsidRPr="006667AC" w:rsidRDefault="00FA38A0" w:rsidP="009D5956">
      <w:pPr>
        <w:pStyle w:val="1"/>
        <w:suppressAutoHyphens/>
        <w:spacing w:before="480" w:after="240" w:line="240" w:lineRule="auto"/>
        <w:jc w:val="left"/>
        <w:rPr>
          <w:rFonts w:ascii="Times New Roman" w:hAnsi="Times New Roman"/>
          <w:b/>
          <w:bCs/>
          <w:caps/>
          <w:color w:val="auto"/>
          <w:kern w:val="32"/>
          <w:sz w:val="28"/>
          <w:szCs w:val="28"/>
          <w:lang w:eastAsia="ar-SA"/>
        </w:rPr>
      </w:pPr>
      <w:bookmarkStart w:id="42" w:name="_Toc501364583"/>
      <w:bookmarkStart w:id="43" w:name="_Toc529281676"/>
      <w:r>
        <w:rPr>
          <w:rFonts w:ascii="Times New Roman" w:hAnsi="Times New Roman"/>
          <w:b/>
          <w:bCs/>
          <w:caps/>
          <w:color w:val="auto"/>
          <w:kern w:val="32"/>
          <w:sz w:val="28"/>
          <w:szCs w:val="28"/>
          <w:lang w:eastAsia="ar-SA"/>
        </w:rPr>
        <w:t>Часть II. Г</w:t>
      </w:r>
      <w:r w:rsidR="00FC7D9F" w:rsidRPr="006667AC">
        <w:rPr>
          <w:rFonts w:ascii="Times New Roman" w:hAnsi="Times New Roman"/>
          <w:b/>
          <w:bCs/>
          <w:caps/>
          <w:color w:val="auto"/>
          <w:kern w:val="32"/>
          <w:sz w:val="28"/>
          <w:szCs w:val="28"/>
          <w:lang w:eastAsia="ar-SA"/>
        </w:rPr>
        <w:t>радостроительные регламенты</w:t>
      </w:r>
      <w:bookmarkEnd w:id="42"/>
      <w:bookmarkEnd w:id="43"/>
    </w:p>
    <w:p w:rsidR="006638D0" w:rsidRPr="006667AC" w:rsidRDefault="006638D0" w:rsidP="00594088">
      <w:pPr>
        <w:pStyle w:val="2"/>
        <w:keepLines w:val="0"/>
        <w:suppressAutoHyphens/>
        <w:spacing w:before="240" w:after="240" w:line="240" w:lineRule="auto"/>
        <w:jc w:val="both"/>
        <w:rPr>
          <w:rFonts w:ascii="Times New Roman" w:hAnsi="Times New Roman"/>
          <w:b/>
          <w:bCs/>
          <w:i/>
          <w:iCs/>
          <w:color w:val="auto"/>
          <w:sz w:val="28"/>
          <w:szCs w:val="28"/>
          <w:lang w:val="ru-RU" w:eastAsia="ar-SA"/>
        </w:rPr>
      </w:pPr>
      <w:bookmarkStart w:id="44" w:name="_Toc529281677"/>
      <w:r w:rsidRPr="006667AC">
        <w:rPr>
          <w:rFonts w:ascii="Times New Roman" w:hAnsi="Times New Roman"/>
          <w:b/>
          <w:bCs/>
          <w:i/>
          <w:iCs/>
          <w:color w:val="auto"/>
          <w:sz w:val="28"/>
          <w:szCs w:val="28"/>
          <w:lang w:eastAsia="ar-SA"/>
        </w:rPr>
        <w:t xml:space="preserve">Глава </w:t>
      </w:r>
      <w:r w:rsidRPr="006667AC">
        <w:rPr>
          <w:rFonts w:ascii="Times New Roman" w:hAnsi="Times New Roman"/>
          <w:b/>
          <w:bCs/>
          <w:i/>
          <w:iCs/>
          <w:color w:val="auto"/>
          <w:sz w:val="28"/>
          <w:szCs w:val="28"/>
          <w:lang w:val="ru-RU" w:eastAsia="ar-SA"/>
        </w:rPr>
        <w:t>7</w:t>
      </w:r>
      <w:r w:rsidRPr="006667AC">
        <w:rPr>
          <w:rFonts w:ascii="Times New Roman" w:hAnsi="Times New Roman"/>
          <w:b/>
          <w:bCs/>
          <w:i/>
          <w:iCs/>
          <w:color w:val="auto"/>
          <w:sz w:val="28"/>
          <w:szCs w:val="28"/>
          <w:lang w:eastAsia="ar-SA"/>
        </w:rPr>
        <w:t xml:space="preserve">. </w:t>
      </w:r>
      <w:r w:rsidRPr="006667AC">
        <w:rPr>
          <w:rFonts w:ascii="Times New Roman" w:hAnsi="Times New Roman"/>
          <w:b/>
          <w:bCs/>
          <w:i/>
          <w:iCs/>
          <w:color w:val="auto"/>
          <w:sz w:val="28"/>
          <w:szCs w:val="28"/>
          <w:lang w:val="ru-RU" w:eastAsia="ar-SA"/>
        </w:rPr>
        <w:t>Гра</w:t>
      </w:r>
      <w:r w:rsidR="00EC0154" w:rsidRPr="006667AC">
        <w:rPr>
          <w:rFonts w:ascii="Times New Roman" w:hAnsi="Times New Roman"/>
          <w:b/>
          <w:bCs/>
          <w:i/>
          <w:iCs/>
          <w:color w:val="auto"/>
          <w:sz w:val="28"/>
          <w:szCs w:val="28"/>
          <w:lang w:val="ru-RU" w:eastAsia="ar-SA"/>
        </w:rPr>
        <w:t>достроите</w:t>
      </w:r>
      <w:r w:rsidR="002D507A" w:rsidRPr="006667AC">
        <w:rPr>
          <w:rFonts w:ascii="Times New Roman" w:hAnsi="Times New Roman"/>
          <w:b/>
          <w:bCs/>
          <w:i/>
          <w:iCs/>
          <w:color w:val="auto"/>
          <w:sz w:val="28"/>
          <w:szCs w:val="28"/>
          <w:lang w:val="ru-RU" w:eastAsia="ar-SA"/>
        </w:rPr>
        <w:t xml:space="preserve">льное зонирование территории </w:t>
      </w:r>
      <w:r w:rsidR="003A6A59">
        <w:rPr>
          <w:rFonts w:ascii="Times New Roman" w:hAnsi="Times New Roman"/>
          <w:b/>
          <w:bCs/>
          <w:i/>
          <w:iCs/>
          <w:color w:val="auto"/>
          <w:sz w:val="28"/>
          <w:szCs w:val="28"/>
          <w:lang w:val="ru-RU" w:eastAsia="ar-SA"/>
        </w:rPr>
        <w:t>Петропавловского 2-го</w:t>
      </w:r>
      <w:r w:rsidR="00565B0F" w:rsidRPr="00565B0F">
        <w:rPr>
          <w:rFonts w:ascii="Times New Roman" w:hAnsi="Times New Roman"/>
          <w:b/>
          <w:bCs/>
          <w:i/>
          <w:iCs/>
          <w:color w:val="auto"/>
          <w:sz w:val="28"/>
          <w:szCs w:val="28"/>
          <w:lang w:val="ru-RU" w:eastAsia="ar-SA"/>
        </w:rPr>
        <w:t xml:space="preserve"> </w:t>
      </w:r>
      <w:r w:rsidR="002D507A" w:rsidRPr="006667AC">
        <w:rPr>
          <w:rFonts w:ascii="Times New Roman" w:hAnsi="Times New Roman"/>
          <w:b/>
          <w:bCs/>
          <w:i/>
          <w:iCs/>
          <w:color w:val="auto"/>
          <w:sz w:val="28"/>
          <w:szCs w:val="28"/>
          <w:lang w:val="ru-RU" w:eastAsia="ar-SA"/>
        </w:rPr>
        <w:t xml:space="preserve">сельсовета </w:t>
      </w:r>
      <w:r w:rsidR="00780F5B">
        <w:rPr>
          <w:rFonts w:ascii="Times New Roman" w:hAnsi="Times New Roman"/>
          <w:b/>
          <w:bCs/>
          <w:i/>
          <w:iCs/>
          <w:color w:val="auto"/>
          <w:sz w:val="28"/>
          <w:szCs w:val="28"/>
          <w:lang w:val="ru-RU" w:eastAsia="ar-SA"/>
        </w:rPr>
        <w:t>Венгеровского</w:t>
      </w:r>
      <w:r w:rsidR="002D507A" w:rsidRPr="006667AC">
        <w:rPr>
          <w:rFonts w:ascii="Times New Roman" w:hAnsi="Times New Roman"/>
          <w:b/>
          <w:bCs/>
          <w:i/>
          <w:iCs/>
          <w:color w:val="auto"/>
          <w:sz w:val="28"/>
          <w:szCs w:val="28"/>
          <w:lang w:val="ru-RU" w:eastAsia="ar-SA"/>
        </w:rPr>
        <w:t xml:space="preserve"> района Новосибирской области</w:t>
      </w:r>
      <w:bookmarkEnd w:id="44"/>
    </w:p>
    <w:p w:rsidR="00FC7D9F" w:rsidRPr="006667AC" w:rsidRDefault="00FC7D9F" w:rsidP="00FC7D9F">
      <w:pPr>
        <w:pStyle w:val="3"/>
        <w:keepLines w:val="0"/>
        <w:suppressAutoHyphens/>
        <w:spacing w:before="180" w:after="120" w:line="240" w:lineRule="auto"/>
        <w:jc w:val="both"/>
        <w:rPr>
          <w:bCs/>
          <w:sz w:val="28"/>
          <w:szCs w:val="28"/>
          <w:lang w:eastAsia="ar-SA"/>
        </w:rPr>
      </w:pPr>
      <w:bookmarkStart w:id="45" w:name="_Toc492459818"/>
      <w:bookmarkStart w:id="46" w:name="_Toc501364584"/>
      <w:bookmarkStart w:id="47" w:name="_Toc529281678"/>
      <w:r w:rsidRPr="006667AC">
        <w:rPr>
          <w:bCs/>
          <w:sz w:val="28"/>
          <w:szCs w:val="28"/>
          <w:lang w:eastAsia="ar-SA"/>
        </w:rPr>
        <w:t>С</w:t>
      </w:r>
      <w:r w:rsidR="00366EFD">
        <w:rPr>
          <w:bCs/>
          <w:sz w:val="28"/>
          <w:szCs w:val="28"/>
          <w:lang w:eastAsia="ar-SA"/>
        </w:rPr>
        <w:t>татья 14</w:t>
      </w:r>
      <w:r w:rsidRPr="006667AC">
        <w:rPr>
          <w:bCs/>
          <w:sz w:val="28"/>
          <w:szCs w:val="28"/>
          <w:lang w:eastAsia="ar-SA"/>
        </w:rPr>
        <w:t xml:space="preserve">. </w:t>
      </w:r>
      <w:bookmarkEnd w:id="45"/>
      <w:bookmarkEnd w:id="46"/>
      <w:r w:rsidR="00594088" w:rsidRPr="006667AC">
        <w:rPr>
          <w:bCs/>
          <w:sz w:val="28"/>
          <w:szCs w:val="28"/>
          <w:lang w:eastAsia="ar-SA"/>
        </w:rPr>
        <w:t xml:space="preserve">Виды, состав и обозначение территориальных зон, установленных на карте градостроительного зонирования территории </w:t>
      </w:r>
      <w:r w:rsidR="003A6A59">
        <w:rPr>
          <w:sz w:val="28"/>
          <w:szCs w:val="28"/>
        </w:rPr>
        <w:t>Петропавловского 2-го</w:t>
      </w:r>
      <w:r w:rsidR="00565B0F" w:rsidRPr="00565B0F">
        <w:rPr>
          <w:sz w:val="28"/>
          <w:szCs w:val="28"/>
        </w:rPr>
        <w:t xml:space="preserve"> </w:t>
      </w:r>
      <w:r w:rsidR="00A72107" w:rsidRPr="006667AC">
        <w:rPr>
          <w:bCs/>
          <w:sz w:val="28"/>
          <w:szCs w:val="28"/>
          <w:lang w:eastAsia="ar-SA"/>
        </w:rPr>
        <w:t xml:space="preserve">сельсовета </w:t>
      </w:r>
      <w:r w:rsidR="00780F5B">
        <w:rPr>
          <w:bCs/>
          <w:sz w:val="28"/>
          <w:szCs w:val="28"/>
          <w:lang w:eastAsia="ar-SA"/>
        </w:rPr>
        <w:t>Венгеровского</w:t>
      </w:r>
      <w:r w:rsidR="00A72107" w:rsidRPr="006667AC">
        <w:rPr>
          <w:bCs/>
          <w:sz w:val="28"/>
          <w:szCs w:val="28"/>
          <w:lang w:eastAsia="ar-SA"/>
        </w:rPr>
        <w:t xml:space="preserve"> района</w:t>
      </w:r>
      <w:r w:rsidR="00F52C9E" w:rsidRPr="006667AC">
        <w:rPr>
          <w:bCs/>
          <w:sz w:val="28"/>
          <w:szCs w:val="28"/>
          <w:lang w:val="ru-RU" w:eastAsia="ar-SA"/>
        </w:rPr>
        <w:t xml:space="preserve"> </w:t>
      </w:r>
      <w:r w:rsidR="00594088" w:rsidRPr="006667AC">
        <w:rPr>
          <w:bCs/>
          <w:sz w:val="28"/>
          <w:szCs w:val="28"/>
          <w:lang w:eastAsia="ar-SA"/>
        </w:rPr>
        <w:t>Новосибирской области</w:t>
      </w:r>
      <w:bookmarkEnd w:id="47"/>
    </w:p>
    <w:p w:rsidR="001F5D54" w:rsidRPr="006667AC" w:rsidRDefault="001F5D54" w:rsidP="001F5D54">
      <w:pPr>
        <w:pStyle w:val="a9"/>
        <w:rPr>
          <w:sz w:val="28"/>
          <w:szCs w:val="28"/>
          <w:lang w:val="ru-RU"/>
        </w:rPr>
      </w:pPr>
      <w:r w:rsidRPr="006667AC">
        <w:rPr>
          <w:sz w:val="28"/>
          <w:szCs w:val="28"/>
          <w:lang w:val="ru-RU"/>
        </w:rPr>
        <w:t xml:space="preserve">На Карте градостроительного зонирования </w:t>
      </w:r>
      <w:r w:rsidR="003A6A59">
        <w:rPr>
          <w:sz w:val="28"/>
          <w:szCs w:val="28"/>
          <w:lang w:val="ru-RU"/>
        </w:rPr>
        <w:t>Петропавловского 2-го</w:t>
      </w:r>
      <w:r w:rsidR="00FD51E0" w:rsidRPr="006667AC">
        <w:rPr>
          <w:sz w:val="28"/>
          <w:szCs w:val="28"/>
          <w:lang w:val="ru-RU"/>
        </w:rPr>
        <w:t xml:space="preserve"> </w:t>
      </w:r>
      <w:r w:rsidRPr="006667AC">
        <w:rPr>
          <w:sz w:val="28"/>
          <w:szCs w:val="28"/>
          <w:lang w:val="ru-RU"/>
        </w:rPr>
        <w:t>сельсовета устанавливаются следующие виды территориальных зон, на которые распространяется действие градостроительных регламентов:</w:t>
      </w:r>
    </w:p>
    <w:p w:rsidR="00FA38A0" w:rsidRPr="006667AC" w:rsidRDefault="00FA38A0" w:rsidP="00FA38A0">
      <w:pPr>
        <w:pStyle w:val="a9"/>
        <w:rPr>
          <w:b/>
          <w:i/>
          <w:sz w:val="28"/>
          <w:szCs w:val="28"/>
          <w:lang w:val="ru-RU"/>
        </w:rPr>
      </w:pPr>
      <w:bookmarkStart w:id="48" w:name="_Toc492459819"/>
      <w:bookmarkStart w:id="49" w:name="_Toc501364585"/>
      <w:r w:rsidRPr="006667AC">
        <w:rPr>
          <w:b/>
          <w:i/>
          <w:sz w:val="28"/>
          <w:szCs w:val="28"/>
          <w:lang w:val="ru-RU"/>
        </w:rPr>
        <w:t>Жилые зоны:</w:t>
      </w:r>
    </w:p>
    <w:p w:rsidR="00FA38A0" w:rsidRDefault="00FA38A0" w:rsidP="00FA38A0">
      <w:pPr>
        <w:pStyle w:val="a9"/>
        <w:numPr>
          <w:ilvl w:val="0"/>
          <w:numId w:val="1"/>
        </w:numPr>
        <w:rPr>
          <w:sz w:val="28"/>
          <w:szCs w:val="28"/>
          <w:lang w:val="ru-RU"/>
        </w:rPr>
      </w:pPr>
      <w:r w:rsidRPr="006667AC">
        <w:rPr>
          <w:sz w:val="28"/>
          <w:szCs w:val="28"/>
          <w:lang w:val="ru-RU"/>
        </w:rPr>
        <w:t>Зона застройки индивидуальными жилыми домами и ведения личного подсобного хозяйства (Жин);</w:t>
      </w:r>
    </w:p>
    <w:p w:rsidR="00FA38A0" w:rsidRPr="006667AC" w:rsidRDefault="00FA38A0" w:rsidP="00FA38A0">
      <w:pPr>
        <w:pStyle w:val="a9"/>
        <w:rPr>
          <w:b/>
          <w:i/>
          <w:sz w:val="28"/>
          <w:szCs w:val="28"/>
          <w:lang w:val="ru-RU"/>
        </w:rPr>
      </w:pPr>
      <w:r w:rsidRPr="006667AC">
        <w:rPr>
          <w:b/>
          <w:i/>
          <w:sz w:val="28"/>
          <w:szCs w:val="28"/>
          <w:lang w:val="ru-RU"/>
        </w:rPr>
        <w:t>Общественно-деловые зоны:</w:t>
      </w:r>
    </w:p>
    <w:p w:rsidR="00FA38A0" w:rsidRDefault="00FA38A0" w:rsidP="00FA38A0">
      <w:pPr>
        <w:pStyle w:val="a9"/>
        <w:numPr>
          <w:ilvl w:val="0"/>
          <w:numId w:val="2"/>
        </w:numPr>
        <w:rPr>
          <w:sz w:val="28"/>
          <w:szCs w:val="28"/>
          <w:lang w:val="ru-RU"/>
        </w:rPr>
      </w:pPr>
      <w:r w:rsidRPr="006667AC">
        <w:rPr>
          <w:sz w:val="28"/>
          <w:szCs w:val="28"/>
          <w:lang w:val="ru-RU"/>
        </w:rPr>
        <w:t>Зона специализированной общественной застройки (Ос);</w:t>
      </w:r>
    </w:p>
    <w:p w:rsidR="00FA38A0" w:rsidRPr="006667AC" w:rsidRDefault="00FA38A0" w:rsidP="00FA38A0">
      <w:pPr>
        <w:pStyle w:val="a9"/>
        <w:numPr>
          <w:ilvl w:val="0"/>
          <w:numId w:val="2"/>
        </w:numPr>
        <w:rPr>
          <w:sz w:val="28"/>
          <w:szCs w:val="28"/>
          <w:lang w:val="ru-RU"/>
        </w:rPr>
      </w:pPr>
      <w:r w:rsidRPr="009E1CDC">
        <w:rPr>
          <w:sz w:val="28"/>
          <w:szCs w:val="28"/>
          <w:lang w:val="ru-RU"/>
        </w:rPr>
        <w:t>Многофункциональная общественно-деловая зона</w:t>
      </w:r>
      <w:r>
        <w:rPr>
          <w:sz w:val="28"/>
          <w:szCs w:val="28"/>
          <w:lang w:val="ru-RU"/>
        </w:rPr>
        <w:t xml:space="preserve"> (Ом);</w:t>
      </w:r>
    </w:p>
    <w:p w:rsidR="00FA38A0" w:rsidRDefault="00FA38A0" w:rsidP="00FA38A0">
      <w:pPr>
        <w:pStyle w:val="a9"/>
        <w:rPr>
          <w:b/>
          <w:i/>
          <w:sz w:val="28"/>
          <w:szCs w:val="28"/>
          <w:lang w:val="ru-RU"/>
        </w:rPr>
      </w:pPr>
      <w:r w:rsidRPr="006667AC">
        <w:rPr>
          <w:b/>
          <w:i/>
          <w:sz w:val="28"/>
          <w:szCs w:val="28"/>
          <w:lang w:val="ru-RU"/>
        </w:rPr>
        <w:t>Производственные зоны, зоны инженерной и транспортной инфраструктур:</w:t>
      </w:r>
    </w:p>
    <w:p w:rsidR="00636545" w:rsidRPr="00636545" w:rsidRDefault="00636545" w:rsidP="00636545">
      <w:pPr>
        <w:pStyle w:val="a9"/>
        <w:numPr>
          <w:ilvl w:val="0"/>
          <w:numId w:val="3"/>
        </w:numPr>
        <w:rPr>
          <w:sz w:val="28"/>
          <w:szCs w:val="28"/>
          <w:lang w:val="ru-RU"/>
        </w:rPr>
      </w:pPr>
      <w:r w:rsidRPr="006667AC">
        <w:rPr>
          <w:sz w:val="28"/>
          <w:szCs w:val="28"/>
          <w:lang w:val="ru-RU"/>
        </w:rPr>
        <w:t>Производственная зона (П);</w:t>
      </w:r>
    </w:p>
    <w:p w:rsidR="00511EF6" w:rsidRDefault="00511EF6" w:rsidP="00511EF6">
      <w:pPr>
        <w:pStyle w:val="a9"/>
        <w:numPr>
          <w:ilvl w:val="0"/>
          <w:numId w:val="3"/>
        </w:numPr>
        <w:rPr>
          <w:sz w:val="28"/>
          <w:szCs w:val="28"/>
          <w:lang w:val="ru-RU"/>
        </w:rPr>
      </w:pPr>
      <w:r w:rsidRPr="00511EF6">
        <w:rPr>
          <w:sz w:val="28"/>
          <w:szCs w:val="28"/>
          <w:lang w:val="ru-RU"/>
        </w:rPr>
        <w:t>Коммунально-складская зона (К);</w:t>
      </w:r>
    </w:p>
    <w:p w:rsidR="00FA38A0" w:rsidRPr="009E1CDC" w:rsidRDefault="00FA38A0" w:rsidP="00FA38A0">
      <w:pPr>
        <w:pStyle w:val="a9"/>
        <w:numPr>
          <w:ilvl w:val="0"/>
          <w:numId w:val="3"/>
        </w:numPr>
        <w:rPr>
          <w:sz w:val="28"/>
          <w:szCs w:val="28"/>
          <w:lang w:val="ru-RU"/>
        </w:rPr>
      </w:pPr>
      <w:r w:rsidRPr="006667AC">
        <w:rPr>
          <w:sz w:val="28"/>
          <w:szCs w:val="28"/>
          <w:lang w:val="ru-RU"/>
        </w:rPr>
        <w:t>Зона инженерной инфраструктуры (И);</w:t>
      </w:r>
    </w:p>
    <w:p w:rsidR="00FA38A0" w:rsidRDefault="00FA38A0" w:rsidP="00FA38A0">
      <w:pPr>
        <w:pStyle w:val="a9"/>
        <w:numPr>
          <w:ilvl w:val="0"/>
          <w:numId w:val="3"/>
        </w:numPr>
        <w:rPr>
          <w:sz w:val="28"/>
          <w:szCs w:val="28"/>
          <w:lang w:val="ru-RU"/>
        </w:rPr>
      </w:pPr>
      <w:r w:rsidRPr="006667AC">
        <w:rPr>
          <w:sz w:val="28"/>
          <w:szCs w:val="28"/>
          <w:lang w:val="ru-RU"/>
        </w:rPr>
        <w:t>Зона</w:t>
      </w:r>
      <w:r w:rsidRPr="006667AC">
        <w:rPr>
          <w:sz w:val="28"/>
          <w:szCs w:val="28"/>
        </w:rPr>
        <w:t xml:space="preserve"> транспортной инфраструктуры</w:t>
      </w:r>
      <w:r w:rsidRPr="006667AC">
        <w:rPr>
          <w:sz w:val="28"/>
          <w:szCs w:val="28"/>
          <w:lang w:val="ru-RU"/>
        </w:rPr>
        <w:t xml:space="preserve"> (Т).</w:t>
      </w:r>
    </w:p>
    <w:p w:rsidR="00FA38A0" w:rsidRPr="006667AC" w:rsidRDefault="00FA38A0" w:rsidP="00FA38A0">
      <w:pPr>
        <w:pStyle w:val="a9"/>
        <w:numPr>
          <w:ilvl w:val="0"/>
          <w:numId w:val="3"/>
        </w:numPr>
        <w:rPr>
          <w:sz w:val="28"/>
          <w:szCs w:val="28"/>
          <w:lang w:val="ru-RU"/>
        </w:rPr>
      </w:pPr>
      <w:r w:rsidRPr="00385D42">
        <w:rPr>
          <w:sz w:val="28"/>
          <w:szCs w:val="28"/>
          <w:lang w:val="ru-RU"/>
        </w:rPr>
        <w:t>Зона уличной и дорожной сети</w:t>
      </w:r>
      <w:r>
        <w:rPr>
          <w:sz w:val="28"/>
          <w:szCs w:val="28"/>
          <w:lang w:val="ru-RU"/>
        </w:rPr>
        <w:t xml:space="preserve"> (УДС)</w:t>
      </w:r>
    </w:p>
    <w:p w:rsidR="00FA38A0" w:rsidRPr="006667AC" w:rsidRDefault="00FA38A0" w:rsidP="00FA38A0">
      <w:pPr>
        <w:pStyle w:val="a9"/>
        <w:rPr>
          <w:b/>
          <w:i/>
          <w:sz w:val="28"/>
          <w:szCs w:val="28"/>
          <w:lang w:val="ru-RU"/>
        </w:rPr>
      </w:pPr>
      <w:r w:rsidRPr="006667AC">
        <w:rPr>
          <w:b/>
          <w:i/>
          <w:sz w:val="28"/>
          <w:szCs w:val="28"/>
          <w:lang w:val="ru-RU"/>
        </w:rPr>
        <w:t>Зоны сельскохозяйственного использования:</w:t>
      </w:r>
    </w:p>
    <w:p w:rsidR="00FA38A0" w:rsidRPr="006667AC" w:rsidRDefault="00FA38A0" w:rsidP="00FA38A0">
      <w:pPr>
        <w:pStyle w:val="a9"/>
        <w:numPr>
          <w:ilvl w:val="0"/>
          <w:numId w:val="4"/>
        </w:numPr>
        <w:rPr>
          <w:sz w:val="28"/>
          <w:szCs w:val="28"/>
          <w:lang w:val="ru-RU"/>
        </w:rPr>
      </w:pPr>
      <w:r w:rsidRPr="006667AC">
        <w:rPr>
          <w:sz w:val="28"/>
          <w:szCs w:val="28"/>
          <w:lang w:val="ru-RU"/>
        </w:rPr>
        <w:t>Зона сельскохозяйственного использования (Си);</w:t>
      </w:r>
    </w:p>
    <w:p w:rsidR="009C0F64" w:rsidRPr="006667AC" w:rsidRDefault="009C0F64" w:rsidP="009C0F64">
      <w:pPr>
        <w:pStyle w:val="a9"/>
        <w:rPr>
          <w:b/>
          <w:i/>
          <w:sz w:val="28"/>
          <w:szCs w:val="28"/>
          <w:lang w:val="ru-RU"/>
        </w:rPr>
      </w:pPr>
      <w:r w:rsidRPr="006667AC">
        <w:rPr>
          <w:b/>
          <w:i/>
          <w:sz w:val="28"/>
          <w:szCs w:val="28"/>
          <w:lang w:val="ru-RU"/>
        </w:rPr>
        <w:t>Зоны специального назначения:</w:t>
      </w:r>
    </w:p>
    <w:p w:rsidR="009C0F64" w:rsidRPr="009C0F64" w:rsidRDefault="009C0F64" w:rsidP="009C0F64">
      <w:pPr>
        <w:pStyle w:val="a9"/>
        <w:numPr>
          <w:ilvl w:val="0"/>
          <w:numId w:val="5"/>
        </w:numPr>
        <w:rPr>
          <w:sz w:val="28"/>
          <w:szCs w:val="28"/>
          <w:lang w:val="ru-RU"/>
        </w:rPr>
      </w:pPr>
      <w:r w:rsidRPr="006667AC">
        <w:rPr>
          <w:sz w:val="28"/>
          <w:szCs w:val="28"/>
          <w:lang w:val="ru-RU"/>
        </w:rPr>
        <w:t>Зона объектов специальной деятельности (ДСп).</w:t>
      </w:r>
    </w:p>
    <w:p w:rsidR="00FC7D9F" w:rsidRPr="006667AC" w:rsidRDefault="00FC7D9F" w:rsidP="00FC7D9F">
      <w:pPr>
        <w:pStyle w:val="3"/>
        <w:keepLines w:val="0"/>
        <w:suppressAutoHyphens/>
        <w:spacing w:before="180" w:after="120" w:line="240" w:lineRule="auto"/>
        <w:jc w:val="both"/>
        <w:rPr>
          <w:bCs/>
          <w:sz w:val="28"/>
          <w:szCs w:val="28"/>
          <w:lang w:eastAsia="ar-SA"/>
        </w:rPr>
      </w:pPr>
      <w:bookmarkStart w:id="50" w:name="_Toc529281679"/>
      <w:r w:rsidRPr="006667AC">
        <w:rPr>
          <w:bCs/>
          <w:sz w:val="28"/>
          <w:szCs w:val="28"/>
          <w:lang w:eastAsia="ar-SA"/>
        </w:rPr>
        <w:t xml:space="preserve">Статья </w:t>
      </w:r>
      <w:r w:rsidR="00366EFD">
        <w:rPr>
          <w:bCs/>
          <w:sz w:val="28"/>
          <w:szCs w:val="28"/>
          <w:lang w:val="ru-RU" w:eastAsia="ar-SA"/>
        </w:rPr>
        <w:t>15</w:t>
      </w:r>
      <w:r w:rsidRPr="006667AC">
        <w:rPr>
          <w:bCs/>
          <w:sz w:val="28"/>
          <w:szCs w:val="28"/>
          <w:lang w:eastAsia="ar-SA"/>
        </w:rPr>
        <w:t xml:space="preserve">. </w:t>
      </w:r>
      <w:bookmarkEnd w:id="48"/>
      <w:bookmarkEnd w:id="49"/>
      <w:r w:rsidR="0049097A" w:rsidRPr="006667AC">
        <w:rPr>
          <w:bCs/>
          <w:sz w:val="28"/>
          <w:szCs w:val="28"/>
          <w:lang w:eastAsia="ar-SA"/>
        </w:rPr>
        <w:t>Градостроительный регламент</w:t>
      </w:r>
      <w:bookmarkEnd w:id="50"/>
    </w:p>
    <w:p w:rsidR="0049097A" w:rsidRPr="006667AC" w:rsidRDefault="0049097A" w:rsidP="0049097A">
      <w:pPr>
        <w:pStyle w:val="a9"/>
        <w:rPr>
          <w:sz w:val="28"/>
          <w:szCs w:val="28"/>
          <w:lang w:val="ru-RU"/>
        </w:rPr>
      </w:pPr>
      <w:r w:rsidRPr="006667AC">
        <w:rPr>
          <w:sz w:val="28"/>
          <w:szCs w:val="28"/>
          <w:lang w:val="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097A" w:rsidRPr="006667AC" w:rsidRDefault="0049097A" w:rsidP="0049097A">
      <w:pPr>
        <w:pStyle w:val="a9"/>
        <w:rPr>
          <w:sz w:val="28"/>
          <w:szCs w:val="28"/>
          <w:lang w:val="ru-RU"/>
        </w:rPr>
      </w:pPr>
      <w:r w:rsidRPr="006667AC">
        <w:rPr>
          <w:sz w:val="28"/>
          <w:szCs w:val="28"/>
          <w:lang w:val="ru-RU"/>
        </w:rPr>
        <w:t>2. Градостроительные регламенты устанавливаются с учетом:</w:t>
      </w:r>
    </w:p>
    <w:p w:rsidR="0049097A" w:rsidRPr="006667AC" w:rsidRDefault="0049097A" w:rsidP="0049097A">
      <w:pPr>
        <w:pStyle w:val="a9"/>
        <w:rPr>
          <w:sz w:val="28"/>
          <w:szCs w:val="28"/>
          <w:lang w:val="ru-RU"/>
        </w:rPr>
      </w:pPr>
      <w:r w:rsidRPr="006667AC">
        <w:rPr>
          <w:sz w:val="28"/>
          <w:szCs w:val="28"/>
          <w:lang w:val="ru-RU"/>
        </w:rPr>
        <w:t>1) фактического использования земельных участков и объектов капитального строительства в границах территориальной зоны;</w:t>
      </w:r>
    </w:p>
    <w:p w:rsidR="0049097A" w:rsidRPr="006667AC" w:rsidRDefault="0049097A" w:rsidP="0049097A">
      <w:pPr>
        <w:pStyle w:val="a9"/>
        <w:rPr>
          <w:sz w:val="28"/>
          <w:szCs w:val="28"/>
          <w:lang w:val="ru-RU"/>
        </w:rPr>
      </w:pPr>
      <w:r w:rsidRPr="006667AC">
        <w:rPr>
          <w:sz w:val="28"/>
          <w:szCs w:val="28"/>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097A" w:rsidRPr="006667AC" w:rsidRDefault="0049097A" w:rsidP="0049097A">
      <w:pPr>
        <w:pStyle w:val="a9"/>
        <w:rPr>
          <w:sz w:val="28"/>
          <w:szCs w:val="28"/>
          <w:lang w:val="ru-RU"/>
        </w:rPr>
      </w:pPr>
      <w:r w:rsidRPr="006667AC">
        <w:rPr>
          <w:sz w:val="28"/>
          <w:szCs w:val="28"/>
          <w:lang w:val="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9097A" w:rsidRPr="006667AC" w:rsidRDefault="0049097A" w:rsidP="0049097A">
      <w:pPr>
        <w:pStyle w:val="a9"/>
        <w:rPr>
          <w:sz w:val="28"/>
          <w:szCs w:val="28"/>
          <w:lang w:val="ru-RU"/>
        </w:rPr>
      </w:pPr>
      <w:r w:rsidRPr="006667AC">
        <w:rPr>
          <w:sz w:val="28"/>
          <w:szCs w:val="28"/>
          <w:lang w:val="ru-RU"/>
        </w:rPr>
        <w:t>4) видов территориальных зон;</w:t>
      </w:r>
    </w:p>
    <w:p w:rsidR="0049097A" w:rsidRPr="006667AC" w:rsidRDefault="0049097A" w:rsidP="0049097A">
      <w:pPr>
        <w:pStyle w:val="a9"/>
        <w:rPr>
          <w:sz w:val="28"/>
          <w:szCs w:val="28"/>
          <w:lang w:val="ru-RU"/>
        </w:rPr>
      </w:pPr>
      <w:r w:rsidRPr="006667AC">
        <w:rPr>
          <w:sz w:val="28"/>
          <w:szCs w:val="28"/>
          <w:lang w:val="ru-RU"/>
        </w:rPr>
        <w:t>5) требований охраны объектов культурного наследия, а также особо охраняемых природных территорий, иных природных объектов.</w:t>
      </w:r>
    </w:p>
    <w:p w:rsidR="0049097A" w:rsidRPr="006667AC" w:rsidRDefault="0049097A" w:rsidP="0049097A">
      <w:pPr>
        <w:pStyle w:val="a9"/>
        <w:rPr>
          <w:sz w:val="28"/>
          <w:szCs w:val="28"/>
          <w:lang w:val="ru-RU"/>
        </w:rPr>
      </w:pPr>
      <w:r w:rsidRPr="006667AC">
        <w:rPr>
          <w:sz w:val="28"/>
          <w:szCs w:val="28"/>
          <w:lang w:val="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097A" w:rsidRPr="006667AC" w:rsidRDefault="0049097A" w:rsidP="0049097A">
      <w:pPr>
        <w:pStyle w:val="a9"/>
        <w:rPr>
          <w:sz w:val="28"/>
          <w:szCs w:val="28"/>
          <w:lang w:val="ru-RU"/>
        </w:rPr>
      </w:pPr>
      <w:r w:rsidRPr="006667AC">
        <w:rPr>
          <w:sz w:val="28"/>
          <w:szCs w:val="28"/>
          <w:lang w:val="ru-RU"/>
        </w:rPr>
        <w:t>4. Действие градостроительного регламента не распространяется на земельные участки:</w:t>
      </w:r>
    </w:p>
    <w:p w:rsidR="0049097A" w:rsidRPr="006667AC" w:rsidRDefault="0049097A" w:rsidP="0049097A">
      <w:pPr>
        <w:pStyle w:val="a9"/>
        <w:rPr>
          <w:sz w:val="28"/>
          <w:szCs w:val="28"/>
          <w:lang w:val="ru-RU"/>
        </w:rPr>
      </w:pPr>
      <w:proofErr w:type="gramStart"/>
      <w:r w:rsidRPr="006667AC">
        <w:rPr>
          <w:sz w:val="28"/>
          <w:szCs w:val="28"/>
          <w:lang w:val="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6667AC">
        <w:rPr>
          <w:sz w:val="28"/>
          <w:szCs w:val="28"/>
          <w:lang w:val="ru-RU"/>
        </w:rPr>
        <w:t xml:space="preserve"> наследия;</w:t>
      </w:r>
    </w:p>
    <w:p w:rsidR="0049097A" w:rsidRPr="006667AC" w:rsidRDefault="0049097A" w:rsidP="0049097A">
      <w:pPr>
        <w:pStyle w:val="a9"/>
        <w:rPr>
          <w:sz w:val="28"/>
          <w:szCs w:val="28"/>
          <w:lang w:val="ru-RU"/>
        </w:rPr>
      </w:pPr>
      <w:r w:rsidRPr="006667AC">
        <w:rPr>
          <w:sz w:val="28"/>
          <w:szCs w:val="28"/>
          <w:lang w:val="ru-RU"/>
        </w:rPr>
        <w:t>2) в границах территорий общего пользования;</w:t>
      </w:r>
    </w:p>
    <w:p w:rsidR="0049097A" w:rsidRPr="006667AC" w:rsidRDefault="0049097A" w:rsidP="0049097A">
      <w:pPr>
        <w:pStyle w:val="a9"/>
        <w:rPr>
          <w:sz w:val="28"/>
          <w:szCs w:val="28"/>
          <w:lang w:val="ru-RU"/>
        </w:rPr>
      </w:pPr>
      <w:proofErr w:type="gramStart"/>
      <w:r w:rsidRPr="006667AC">
        <w:rPr>
          <w:sz w:val="28"/>
          <w:szCs w:val="28"/>
          <w:lang w:val="ru-RU"/>
        </w:rPr>
        <w:t>3) предназначенные для размещения линейных объектов и (или) занятые линейными объектами;</w:t>
      </w:r>
      <w:proofErr w:type="gramEnd"/>
    </w:p>
    <w:p w:rsidR="0049097A" w:rsidRPr="006667AC" w:rsidRDefault="0049097A" w:rsidP="0049097A">
      <w:pPr>
        <w:pStyle w:val="a9"/>
        <w:rPr>
          <w:sz w:val="28"/>
          <w:szCs w:val="28"/>
          <w:lang w:val="ru-RU"/>
        </w:rPr>
      </w:pPr>
      <w:proofErr w:type="gramStart"/>
      <w:r w:rsidRPr="006667AC">
        <w:rPr>
          <w:sz w:val="28"/>
          <w:szCs w:val="28"/>
          <w:lang w:val="ru-RU"/>
        </w:rPr>
        <w:t>4) предоставленные для добычи полезных ископаемых.</w:t>
      </w:r>
      <w:proofErr w:type="gramEnd"/>
    </w:p>
    <w:p w:rsidR="0049097A" w:rsidRPr="006667AC" w:rsidRDefault="0049097A" w:rsidP="0049097A">
      <w:pPr>
        <w:pStyle w:val="a9"/>
        <w:rPr>
          <w:sz w:val="28"/>
          <w:szCs w:val="28"/>
          <w:lang w:val="ru-RU"/>
        </w:rPr>
      </w:pPr>
      <w:r w:rsidRPr="006667AC">
        <w:rPr>
          <w:sz w:val="28"/>
          <w:szCs w:val="28"/>
          <w:lang w:val="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097A" w:rsidRPr="006667AC" w:rsidRDefault="0049097A" w:rsidP="0049097A">
      <w:pPr>
        <w:pStyle w:val="a9"/>
        <w:rPr>
          <w:sz w:val="28"/>
          <w:szCs w:val="28"/>
          <w:lang w:val="ru-RU"/>
        </w:rPr>
      </w:pPr>
      <w:r w:rsidRPr="006667AC">
        <w:rPr>
          <w:sz w:val="28"/>
          <w:szCs w:val="28"/>
          <w:lang w:val="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9097A" w:rsidRPr="006667AC" w:rsidRDefault="0049097A" w:rsidP="0049097A">
      <w:pPr>
        <w:pStyle w:val="a9"/>
        <w:rPr>
          <w:sz w:val="28"/>
          <w:szCs w:val="28"/>
          <w:lang w:val="ru-RU"/>
        </w:rPr>
      </w:pPr>
      <w:r w:rsidRPr="006667AC">
        <w:rPr>
          <w:sz w:val="28"/>
          <w:szCs w:val="28"/>
          <w:lang w:val="ru-RU"/>
        </w:rPr>
        <w:t xml:space="preserve">6.1. </w:t>
      </w:r>
      <w:proofErr w:type="gramStart"/>
      <w:r w:rsidRPr="006667AC">
        <w:rPr>
          <w:sz w:val="28"/>
          <w:szCs w:val="28"/>
          <w:lang w:val="ru-RU"/>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6667AC">
        <w:rPr>
          <w:sz w:val="28"/>
          <w:szCs w:val="28"/>
          <w:lang w:val="ru-RU"/>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9097A" w:rsidRPr="006667AC" w:rsidRDefault="0049097A" w:rsidP="0049097A">
      <w:pPr>
        <w:pStyle w:val="a9"/>
        <w:rPr>
          <w:sz w:val="28"/>
          <w:szCs w:val="28"/>
          <w:lang w:val="ru-RU"/>
        </w:rPr>
      </w:pPr>
      <w:r w:rsidRPr="006667AC">
        <w:rPr>
          <w:sz w:val="28"/>
          <w:szCs w:val="28"/>
          <w:lang w:val="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9097A" w:rsidRPr="006667AC" w:rsidRDefault="0049097A" w:rsidP="0049097A">
      <w:pPr>
        <w:pStyle w:val="a9"/>
        <w:rPr>
          <w:sz w:val="28"/>
          <w:szCs w:val="28"/>
          <w:lang w:val="ru-RU"/>
        </w:rPr>
      </w:pPr>
      <w:r w:rsidRPr="006667AC">
        <w:rPr>
          <w:sz w:val="28"/>
          <w:szCs w:val="28"/>
          <w:lang w:val="ru-RU"/>
        </w:rPr>
        <w:t xml:space="preserve">8. </w:t>
      </w:r>
      <w:proofErr w:type="gramStart"/>
      <w:r w:rsidRPr="006667AC">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9097A" w:rsidRPr="006667AC" w:rsidRDefault="0049097A" w:rsidP="0049097A">
      <w:pPr>
        <w:pStyle w:val="a9"/>
        <w:rPr>
          <w:sz w:val="28"/>
          <w:szCs w:val="28"/>
          <w:lang w:val="ru-RU"/>
        </w:rPr>
      </w:pPr>
      <w:r w:rsidRPr="006667AC">
        <w:rPr>
          <w:sz w:val="28"/>
          <w:szCs w:val="28"/>
          <w:lang w:val="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9097A" w:rsidRPr="006667AC" w:rsidRDefault="0049097A" w:rsidP="0049097A">
      <w:pPr>
        <w:pStyle w:val="a9"/>
        <w:rPr>
          <w:sz w:val="28"/>
          <w:szCs w:val="28"/>
          <w:lang w:val="ru-RU"/>
        </w:rPr>
      </w:pPr>
      <w:r w:rsidRPr="006667AC">
        <w:rPr>
          <w:sz w:val="28"/>
          <w:szCs w:val="28"/>
          <w:lang w:val="ru-RU"/>
        </w:rPr>
        <w:t>10. В случае</w:t>
      </w:r>
      <w:proofErr w:type="gramStart"/>
      <w:r w:rsidRPr="006667AC">
        <w:rPr>
          <w:sz w:val="28"/>
          <w:szCs w:val="28"/>
          <w:lang w:val="ru-RU"/>
        </w:rPr>
        <w:t>,</w:t>
      </w:r>
      <w:proofErr w:type="gramEnd"/>
      <w:r w:rsidRPr="006667AC">
        <w:rPr>
          <w:sz w:val="28"/>
          <w:szCs w:val="28"/>
          <w:lang w:val="ru-RU"/>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C7D9F" w:rsidRPr="006667AC" w:rsidRDefault="00FC7D9F" w:rsidP="00FC7D9F">
      <w:pPr>
        <w:pStyle w:val="3"/>
        <w:keepLines w:val="0"/>
        <w:suppressAutoHyphens/>
        <w:spacing w:before="180" w:after="120" w:line="240" w:lineRule="auto"/>
        <w:jc w:val="both"/>
        <w:rPr>
          <w:bCs/>
          <w:sz w:val="28"/>
          <w:szCs w:val="28"/>
          <w:lang w:eastAsia="ar-SA"/>
        </w:rPr>
      </w:pPr>
      <w:bookmarkStart w:id="51" w:name="_Toc492459820"/>
      <w:bookmarkStart w:id="52" w:name="_Toc501364586"/>
      <w:bookmarkStart w:id="53" w:name="_Toc529281680"/>
      <w:r w:rsidRPr="006667AC">
        <w:rPr>
          <w:bCs/>
          <w:sz w:val="28"/>
          <w:szCs w:val="28"/>
          <w:lang w:eastAsia="ar-SA"/>
        </w:rPr>
        <w:t xml:space="preserve">Статья </w:t>
      </w:r>
      <w:r w:rsidR="00366EFD">
        <w:rPr>
          <w:bCs/>
          <w:sz w:val="28"/>
          <w:szCs w:val="28"/>
          <w:lang w:val="ru-RU" w:eastAsia="ar-SA"/>
        </w:rPr>
        <w:t>16</w:t>
      </w:r>
      <w:r w:rsidRPr="006667AC">
        <w:rPr>
          <w:bCs/>
          <w:sz w:val="28"/>
          <w:szCs w:val="28"/>
          <w:lang w:eastAsia="ar-SA"/>
        </w:rPr>
        <w:t xml:space="preserve">. </w:t>
      </w:r>
      <w:bookmarkEnd w:id="51"/>
      <w:bookmarkEnd w:id="52"/>
      <w:r w:rsidR="001821F6" w:rsidRPr="006667AC">
        <w:rPr>
          <w:bCs/>
          <w:sz w:val="28"/>
          <w:szCs w:val="28"/>
          <w:lang w:eastAsia="ar-SA"/>
        </w:rPr>
        <w:t>Виды разрешенного использования земельных участков и объектов капитального строительства</w:t>
      </w:r>
      <w:bookmarkEnd w:id="53"/>
    </w:p>
    <w:p w:rsidR="001821F6" w:rsidRPr="006667AC" w:rsidRDefault="001821F6" w:rsidP="001821F6">
      <w:pPr>
        <w:spacing w:line="240" w:lineRule="auto"/>
        <w:ind w:firstLine="567"/>
        <w:jc w:val="both"/>
        <w:rPr>
          <w:rFonts w:ascii="Times New Roman" w:hAnsi="Times New Roman"/>
          <w:sz w:val="28"/>
          <w:szCs w:val="28"/>
        </w:rPr>
      </w:pPr>
      <w:bookmarkStart w:id="54" w:name="_Toc501364587"/>
      <w:r w:rsidRPr="006667AC">
        <w:rPr>
          <w:rFonts w:ascii="Times New Roman" w:hAnsi="Times New Roman"/>
          <w:sz w:val="28"/>
          <w:szCs w:val="28"/>
        </w:rPr>
        <w:t>1. Разрешенное использование земельных участков и объектов капитального строительства может быть следующих видов:</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1) основные виды разрешенного использования;</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2) условно разрешенные виды использования;</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3) вспомогательные виды разрешенного использования, допустимые только в качестве </w:t>
      </w:r>
      <w:proofErr w:type="gramStart"/>
      <w:r w:rsidRPr="006667AC">
        <w:rPr>
          <w:rFonts w:ascii="Times New Roman" w:hAnsi="Times New Roman"/>
          <w:sz w:val="28"/>
          <w:szCs w:val="28"/>
        </w:rPr>
        <w:t>дополнительных</w:t>
      </w:r>
      <w:proofErr w:type="gramEnd"/>
      <w:r w:rsidRPr="006667AC">
        <w:rPr>
          <w:rFonts w:ascii="Times New Roman" w:hAnsi="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821F6" w:rsidRPr="006667AC" w:rsidRDefault="001821F6" w:rsidP="001821F6">
      <w:pPr>
        <w:spacing w:line="240" w:lineRule="auto"/>
        <w:ind w:firstLine="567"/>
        <w:jc w:val="both"/>
        <w:rPr>
          <w:rFonts w:ascii="Times New Roman" w:hAnsi="Times New Roman"/>
          <w:sz w:val="28"/>
          <w:szCs w:val="28"/>
        </w:rPr>
      </w:pPr>
      <w:r w:rsidRPr="006667AC">
        <w:rPr>
          <w:rFonts w:ascii="Times New Roman" w:hAnsi="Times New Roman"/>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F3D72" w:rsidRPr="006667AC" w:rsidRDefault="007F3D72" w:rsidP="001821F6">
      <w:pPr>
        <w:pStyle w:val="3"/>
        <w:keepLines w:val="0"/>
        <w:suppressAutoHyphens/>
        <w:spacing w:before="180" w:after="120" w:line="240" w:lineRule="auto"/>
        <w:jc w:val="both"/>
        <w:rPr>
          <w:bCs/>
          <w:sz w:val="28"/>
          <w:szCs w:val="28"/>
          <w:lang w:val="ru-RU" w:eastAsia="ar-SA"/>
        </w:rPr>
      </w:pPr>
      <w:bookmarkStart w:id="55" w:name="_Toc529281681"/>
      <w:r w:rsidRPr="006667AC">
        <w:rPr>
          <w:bCs/>
          <w:sz w:val="28"/>
          <w:szCs w:val="28"/>
          <w:lang w:eastAsia="ar-SA"/>
        </w:rPr>
        <w:t xml:space="preserve">Статья </w:t>
      </w:r>
      <w:r w:rsidR="00366EFD">
        <w:rPr>
          <w:bCs/>
          <w:sz w:val="28"/>
          <w:szCs w:val="28"/>
          <w:lang w:val="ru-RU" w:eastAsia="ar-SA"/>
        </w:rPr>
        <w:t>17</w:t>
      </w:r>
      <w:r w:rsidRPr="006667AC">
        <w:rPr>
          <w:bCs/>
          <w:sz w:val="28"/>
          <w:szCs w:val="28"/>
          <w:lang w:eastAsia="ar-SA"/>
        </w:rPr>
        <w:t xml:space="preserve">. </w:t>
      </w:r>
      <w:bookmarkEnd w:id="54"/>
      <w:r w:rsidR="007D5FF2" w:rsidRPr="006667AC">
        <w:rPr>
          <w:bCs/>
          <w:sz w:val="28"/>
          <w:szCs w:val="28"/>
          <w:lang w:val="ru-RU"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1) предельные (минимальные и (или) максимальные) размеры земельных участков, в том числе их площадь;</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3) предельное количество этажей или предельную высоту зданий, строений, сооружений;</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1.1. В случае</w:t>
      </w:r>
      <w:proofErr w:type="gramStart"/>
      <w:r w:rsidRPr="006667AC">
        <w:rPr>
          <w:rFonts w:ascii="Times New Roman" w:hAnsi="Times New Roman"/>
          <w:sz w:val="28"/>
          <w:szCs w:val="28"/>
        </w:rPr>
        <w:t>,</w:t>
      </w:r>
      <w:proofErr w:type="gramEnd"/>
      <w:r w:rsidRPr="006667AC">
        <w:rPr>
          <w:rFonts w:ascii="Times New Roman" w:hAnsi="Times New Roman"/>
          <w:sz w:val="28"/>
          <w:szCs w:val="28"/>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1.2. </w:t>
      </w:r>
      <w:proofErr w:type="gramStart"/>
      <w:r w:rsidRPr="006667AC">
        <w:rPr>
          <w:rFonts w:ascii="Times New Roman" w:hAnsi="Times New Roman"/>
          <w:sz w:val="28"/>
          <w:szCs w:val="28"/>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6667AC">
        <w:rPr>
          <w:rFonts w:ascii="Times New Roman" w:hAnsi="Times New Roman"/>
          <w:sz w:val="28"/>
          <w:szCs w:val="28"/>
        </w:rPr>
        <w:t>архитектурным решениям</w:t>
      </w:r>
      <w:proofErr w:type="gramEnd"/>
      <w:r w:rsidRPr="006667AC">
        <w:rPr>
          <w:rFonts w:ascii="Times New Roman" w:hAnsi="Times New Roman"/>
          <w:sz w:val="28"/>
          <w:szCs w:val="28"/>
        </w:rPr>
        <w:t xml:space="preserve"> объектов капитального строительства. </w:t>
      </w:r>
      <w:proofErr w:type="gramStart"/>
      <w:r w:rsidRPr="006667AC">
        <w:rPr>
          <w:rFonts w:ascii="Times New Roman" w:hAnsi="Times New Roman"/>
          <w:sz w:val="28"/>
          <w:szCs w:val="28"/>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7D5FF2" w:rsidRPr="006667AC" w:rsidRDefault="007D5FF2" w:rsidP="007D5FF2">
      <w:pPr>
        <w:spacing w:line="240" w:lineRule="auto"/>
        <w:ind w:firstLine="567"/>
        <w:jc w:val="both"/>
        <w:rPr>
          <w:rFonts w:ascii="Times New Roman" w:hAnsi="Times New Roman"/>
          <w:sz w:val="28"/>
          <w:szCs w:val="28"/>
        </w:rPr>
      </w:pPr>
      <w:r w:rsidRPr="006667AC">
        <w:rPr>
          <w:rFonts w:ascii="Times New Roman" w:hAnsi="Times New Roman"/>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D5FF2" w:rsidRPr="006667AC" w:rsidRDefault="007D5FF2" w:rsidP="007D5FF2">
      <w:pPr>
        <w:spacing w:line="240" w:lineRule="auto"/>
        <w:ind w:firstLine="567"/>
        <w:jc w:val="both"/>
        <w:rPr>
          <w:rFonts w:ascii="Times New Roman" w:hAnsi="Times New Roman"/>
          <w:sz w:val="28"/>
          <w:szCs w:val="28"/>
        </w:rPr>
      </w:pPr>
    </w:p>
    <w:p w:rsidR="007D5FF2" w:rsidRPr="006667AC" w:rsidRDefault="007D5FF2" w:rsidP="007D5FF2">
      <w:pPr>
        <w:pStyle w:val="3"/>
        <w:keepLines w:val="0"/>
        <w:suppressAutoHyphens/>
        <w:spacing w:before="180" w:after="120" w:line="240" w:lineRule="auto"/>
        <w:jc w:val="both"/>
        <w:rPr>
          <w:bCs/>
          <w:sz w:val="28"/>
          <w:szCs w:val="28"/>
          <w:lang w:val="ru-RU" w:eastAsia="ar-SA"/>
        </w:rPr>
      </w:pPr>
      <w:bookmarkStart w:id="56" w:name="_Toc529281682"/>
      <w:r w:rsidRPr="006667AC">
        <w:rPr>
          <w:bCs/>
          <w:sz w:val="28"/>
          <w:szCs w:val="28"/>
          <w:lang w:eastAsia="ar-SA"/>
        </w:rPr>
        <w:t xml:space="preserve">Статья </w:t>
      </w:r>
      <w:r w:rsidR="00366EFD">
        <w:rPr>
          <w:bCs/>
          <w:sz w:val="28"/>
          <w:szCs w:val="28"/>
          <w:lang w:val="ru-RU" w:eastAsia="ar-SA"/>
        </w:rPr>
        <w:t>18</w:t>
      </w:r>
      <w:r w:rsidRPr="006667AC">
        <w:rPr>
          <w:bCs/>
          <w:sz w:val="28"/>
          <w:szCs w:val="28"/>
          <w:lang w:eastAsia="ar-SA"/>
        </w:rPr>
        <w:t xml:space="preserve">. </w:t>
      </w:r>
      <w:r w:rsidRPr="006667AC">
        <w:rPr>
          <w:bCs/>
          <w:sz w:val="28"/>
          <w:szCs w:val="28"/>
          <w:lang w:val="ru-RU" w:eastAsia="ar-SA"/>
        </w:rPr>
        <w:t>Градостроительные регламенты в части ограничения использования земельных участков и объектов капитального строительства</w:t>
      </w:r>
      <w:bookmarkEnd w:id="56"/>
    </w:p>
    <w:p w:rsidR="00363DDD" w:rsidRPr="006667AC" w:rsidRDefault="00701A0E" w:rsidP="00363DDD">
      <w:pPr>
        <w:spacing w:line="240" w:lineRule="auto"/>
        <w:ind w:firstLine="567"/>
        <w:jc w:val="both"/>
        <w:rPr>
          <w:rFonts w:ascii="Times New Roman" w:hAnsi="Times New Roman"/>
          <w:sz w:val="28"/>
          <w:szCs w:val="28"/>
        </w:rPr>
        <w:sectPr w:rsidR="00363DDD" w:rsidRPr="006667AC" w:rsidSect="00D57D57">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6667AC">
        <w:rPr>
          <w:rFonts w:ascii="Times New Roman" w:hAnsi="Times New Roman"/>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3A6A59">
        <w:rPr>
          <w:rFonts w:ascii="Times New Roman" w:hAnsi="Times New Roman"/>
          <w:sz w:val="28"/>
          <w:szCs w:val="28"/>
        </w:rPr>
        <w:t>Петропавловского 2-го</w:t>
      </w:r>
      <w:r w:rsidR="00FD51E0" w:rsidRPr="00FD51E0">
        <w:rPr>
          <w:rFonts w:ascii="Times New Roman" w:hAnsi="Times New Roman"/>
          <w:sz w:val="28"/>
          <w:szCs w:val="28"/>
        </w:rPr>
        <w:t xml:space="preserve"> </w:t>
      </w:r>
      <w:r w:rsidR="00A72107" w:rsidRPr="006667AC">
        <w:rPr>
          <w:rFonts w:ascii="Times New Roman" w:hAnsi="Times New Roman"/>
          <w:sz w:val="28"/>
          <w:szCs w:val="28"/>
        </w:rPr>
        <w:t xml:space="preserve">сельсовета </w:t>
      </w:r>
      <w:r w:rsidR="00780F5B">
        <w:rPr>
          <w:rFonts w:ascii="Times New Roman" w:hAnsi="Times New Roman"/>
          <w:sz w:val="28"/>
          <w:szCs w:val="28"/>
        </w:rPr>
        <w:t>Венгеровского</w:t>
      </w:r>
      <w:r w:rsidR="00A72107" w:rsidRPr="006667AC">
        <w:rPr>
          <w:rFonts w:ascii="Times New Roman" w:hAnsi="Times New Roman"/>
          <w:sz w:val="28"/>
          <w:szCs w:val="28"/>
        </w:rPr>
        <w:t xml:space="preserve"> района</w:t>
      </w:r>
      <w:r w:rsidR="00F52C9E" w:rsidRPr="006667AC">
        <w:rPr>
          <w:rFonts w:ascii="Times New Roman" w:hAnsi="Times New Roman"/>
          <w:sz w:val="28"/>
          <w:szCs w:val="28"/>
        </w:rPr>
        <w:t xml:space="preserve"> </w:t>
      </w:r>
      <w:r w:rsidRPr="006667AC">
        <w:rPr>
          <w:rFonts w:ascii="Times New Roman" w:hAnsi="Times New Roman"/>
          <w:sz w:val="28"/>
          <w:szCs w:val="28"/>
        </w:rPr>
        <w:t>Новосибирской области, устанавливаются в соответствии с законодательством Российской Федерации.</w:t>
      </w:r>
    </w:p>
    <w:p w:rsidR="007D5FF2" w:rsidRDefault="007D5FF2" w:rsidP="00363DDD">
      <w:pPr>
        <w:spacing w:line="240" w:lineRule="auto"/>
        <w:ind w:firstLine="567"/>
        <w:jc w:val="both"/>
        <w:rPr>
          <w:rFonts w:ascii="Times New Roman" w:hAnsi="Times New Roman"/>
          <w:sz w:val="24"/>
          <w:szCs w:val="24"/>
        </w:rPr>
      </w:pPr>
    </w:p>
    <w:p w:rsidR="007D5FF2" w:rsidRPr="006667AC" w:rsidRDefault="002E0E76" w:rsidP="00D96C0A">
      <w:pPr>
        <w:pStyle w:val="3"/>
        <w:keepLines w:val="0"/>
        <w:suppressAutoHyphens/>
        <w:spacing w:before="180" w:after="120" w:line="240" w:lineRule="auto"/>
        <w:jc w:val="left"/>
        <w:rPr>
          <w:bCs/>
          <w:i/>
          <w:iCs/>
          <w:sz w:val="28"/>
          <w:szCs w:val="28"/>
          <w:lang w:val="ru-RU" w:eastAsia="ar-SA"/>
        </w:rPr>
      </w:pPr>
      <w:bookmarkStart w:id="57" w:name="_Toc529281683"/>
      <w:r w:rsidRPr="006667AC">
        <w:rPr>
          <w:bCs/>
          <w:sz w:val="28"/>
          <w:szCs w:val="28"/>
          <w:lang w:eastAsia="ar-SA"/>
        </w:rPr>
        <w:t xml:space="preserve">Статья </w:t>
      </w:r>
      <w:r w:rsidR="00366EFD">
        <w:rPr>
          <w:bCs/>
          <w:sz w:val="28"/>
          <w:szCs w:val="28"/>
          <w:lang w:val="ru-RU" w:eastAsia="ar-SA"/>
        </w:rPr>
        <w:t>19</w:t>
      </w:r>
      <w:r w:rsidRPr="006667AC">
        <w:rPr>
          <w:bCs/>
          <w:sz w:val="28"/>
          <w:szCs w:val="28"/>
          <w:lang w:eastAsia="ar-SA"/>
        </w:rPr>
        <w:t xml:space="preserve">. </w:t>
      </w:r>
      <w:r w:rsidR="0028685C" w:rsidRPr="0016034E">
        <w:rPr>
          <w:bCs/>
          <w:iCs/>
          <w:sz w:val="28"/>
          <w:szCs w:val="28"/>
          <w:lang w:val="ru-RU" w:eastAsia="ar-SA"/>
        </w:rPr>
        <w:t>Градостроительные регламенты в части видов разрешенного использования земельных участков и объектов капитального строительства (далее – вид РИ),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bookmarkEnd w:id="57"/>
    </w:p>
    <w:p w:rsidR="00E43F5A" w:rsidRPr="00E43F5A" w:rsidRDefault="00E43F5A" w:rsidP="00E43F5A">
      <w:pPr>
        <w:pStyle w:val="S"/>
        <w:ind w:firstLine="0"/>
        <w:jc w:val="right"/>
        <w:rPr>
          <w:b/>
          <w:i/>
          <w:sz w:val="24"/>
          <w:szCs w:val="24"/>
        </w:rPr>
      </w:pPr>
      <w:r>
        <w:rPr>
          <w:b/>
          <w:i/>
          <w:sz w:val="24"/>
          <w:szCs w:val="24"/>
        </w:rPr>
        <w:t>Таблица 1</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18"/>
        <w:gridCol w:w="4394"/>
        <w:gridCol w:w="3206"/>
        <w:gridCol w:w="54"/>
        <w:gridCol w:w="3152"/>
      </w:tblGrid>
      <w:tr w:rsidR="00C47370" w:rsidRPr="00F852EE" w:rsidTr="00C47370">
        <w:trPr>
          <w:cantSplit/>
          <w:trHeight w:val="663"/>
          <w:tblHeader/>
        </w:trPr>
        <w:tc>
          <w:tcPr>
            <w:tcW w:w="851" w:type="dxa"/>
            <w:shd w:val="clear" w:color="auto" w:fill="D9D9D9"/>
          </w:tcPr>
          <w:p w:rsidR="00C47370" w:rsidRPr="00F852EE" w:rsidRDefault="00C47370" w:rsidP="009A0013">
            <w:pPr>
              <w:suppressAutoHyphens/>
              <w:spacing w:line="240" w:lineRule="auto"/>
              <w:rPr>
                <w:rFonts w:ascii="Times New Roman" w:hAnsi="Times New Roman"/>
                <w:sz w:val="20"/>
                <w:szCs w:val="20"/>
              </w:rPr>
            </w:pPr>
            <w:r w:rsidRPr="00F852EE">
              <w:rPr>
                <w:rFonts w:ascii="Times New Roman" w:hAnsi="Times New Roman"/>
                <w:sz w:val="20"/>
                <w:szCs w:val="20"/>
              </w:rPr>
              <w:t>№</w:t>
            </w:r>
          </w:p>
          <w:p w:rsidR="00C47370" w:rsidRPr="00F852EE" w:rsidRDefault="00C47370" w:rsidP="009A0013">
            <w:pPr>
              <w:suppressAutoHyphens/>
              <w:spacing w:line="240" w:lineRule="auto"/>
              <w:rPr>
                <w:rFonts w:ascii="Times New Roman" w:hAnsi="Times New Roman"/>
                <w:sz w:val="20"/>
                <w:szCs w:val="20"/>
              </w:rPr>
            </w:pPr>
            <w:r w:rsidRPr="00F852EE">
              <w:rPr>
                <w:rFonts w:ascii="Times New Roman" w:hAnsi="Times New Roman"/>
                <w:sz w:val="20"/>
                <w:szCs w:val="20"/>
              </w:rPr>
              <w:t>п.</w:t>
            </w:r>
          </w:p>
        </w:tc>
        <w:tc>
          <w:tcPr>
            <w:tcW w:w="2518" w:type="dxa"/>
            <w:shd w:val="clear" w:color="auto" w:fill="D9D9D9"/>
          </w:tcPr>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Наименование территориальной зоны (код территориальной зоны)</w:t>
            </w:r>
          </w:p>
        </w:tc>
        <w:tc>
          <w:tcPr>
            <w:tcW w:w="4394" w:type="dxa"/>
            <w:shd w:val="clear" w:color="auto" w:fill="D9D9D9"/>
          </w:tcPr>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Основные виды РИ (Код вида РИ)</w:t>
            </w:r>
          </w:p>
        </w:tc>
        <w:tc>
          <w:tcPr>
            <w:tcW w:w="3260" w:type="dxa"/>
            <w:gridSpan w:val="2"/>
            <w:shd w:val="clear" w:color="auto" w:fill="D9D9D9"/>
          </w:tcPr>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Условно разрешенные виды РИ</w:t>
            </w:r>
          </w:p>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(Код вида РИ)</w:t>
            </w:r>
          </w:p>
        </w:tc>
        <w:tc>
          <w:tcPr>
            <w:tcW w:w="3152" w:type="dxa"/>
            <w:shd w:val="clear" w:color="auto" w:fill="D9D9D9"/>
          </w:tcPr>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Вспомогательные виды РИ</w:t>
            </w:r>
          </w:p>
          <w:p w:rsidR="00C47370" w:rsidRPr="00F852EE" w:rsidRDefault="00C47370" w:rsidP="009A0013">
            <w:pPr>
              <w:suppressAutoHyphens/>
              <w:spacing w:line="240" w:lineRule="auto"/>
              <w:rPr>
                <w:rFonts w:ascii="Times New Roman" w:hAnsi="Times New Roman"/>
                <w:b/>
                <w:i/>
                <w:sz w:val="20"/>
                <w:szCs w:val="20"/>
              </w:rPr>
            </w:pPr>
            <w:r w:rsidRPr="00F852EE">
              <w:rPr>
                <w:rFonts w:ascii="Times New Roman" w:hAnsi="Times New Roman"/>
                <w:b/>
                <w:i/>
                <w:sz w:val="20"/>
                <w:szCs w:val="20"/>
              </w:rPr>
              <w:t>(Код вида РИ)</w:t>
            </w:r>
          </w:p>
        </w:tc>
      </w:tr>
      <w:tr w:rsidR="00C47370" w:rsidRPr="00F852EE" w:rsidTr="00C47370">
        <w:trPr>
          <w:cantSplit/>
          <w:tblHeader/>
        </w:trPr>
        <w:tc>
          <w:tcPr>
            <w:tcW w:w="851" w:type="dxa"/>
            <w:tcBorders>
              <w:bottom w:val="double" w:sz="4" w:space="0" w:color="auto"/>
            </w:tcBorders>
            <w:shd w:val="clear" w:color="auto" w:fill="auto"/>
          </w:tcPr>
          <w:p w:rsidR="00C47370" w:rsidRPr="00F852EE" w:rsidRDefault="00C47370" w:rsidP="009A0013">
            <w:pPr>
              <w:pStyle w:val="af1"/>
              <w:spacing w:before="0"/>
            </w:pPr>
            <w:r w:rsidRPr="00F852EE">
              <w:t>1</w:t>
            </w:r>
          </w:p>
        </w:tc>
        <w:tc>
          <w:tcPr>
            <w:tcW w:w="2518" w:type="dxa"/>
            <w:tcBorders>
              <w:bottom w:val="double" w:sz="4" w:space="0" w:color="auto"/>
            </w:tcBorders>
            <w:shd w:val="clear" w:color="auto" w:fill="auto"/>
          </w:tcPr>
          <w:p w:rsidR="00C47370" w:rsidRPr="00F852EE" w:rsidRDefault="00C47370" w:rsidP="003E3855">
            <w:pPr>
              <w:pStyle w:val="af1"/>
              <w:spacing w:before="0"/>
              <w:jc w:val="center"/>
            </w:pPr>
            <w:r w:rsidRPr="00F852EE">
              <w:t>2</w:t>
            </w:r>
          </w:p>
        </w:tc>
        <w:tc>
          <w:tcPr>
            <w:tcW w:w="4394" w:type="dxa"/>
            <w:tcBorders>
              <w:bottom w:val="double" w:sz="4" w:space="0" w:color="auto"/>
            </w:tcBorders>
          </w:tcPr>
          <w:p w:rsidR="00C47370" w:rsidRPr="00F852EE" w:rsidRDefault="00C47370" w:rsidP="003E3855">
            <w:pPr>
              <w:pStyle w:val="af1"/>
              <w:spacing w:before="0"/>
              <w:jc w:val="center"/>
            </w:pPr>
            <w:r w:rsidRPr="00F852EE">
              <w:t>3</w:t>
            </w:r>
          </w:p>
        </w:tc>
        <w:tc>
          <w:tcPr>
            <w:tcW w:w="3260" w:type="dxa"/>
            <w:gridSpan w:val="2"/>
            <w:tcBorders>
              <w:bottom w:val="double" w:sz="4" w:space="0" w:color="auto"/>
            </w:tcBorders>
          </w:tcPr>
          <w:p w:rsidR="00C47370" w:rsidRPr="00F852EE" w:rsidRDefault="00C47370" w:rsidP="003E3855">
            <w:pPr>
              <w:pStyle w:val="af1"/>
              <w:spacing w:before="0"/>
              <w:jc w:val="center"/>
            </w:pPr>
            <w:r w:rsidRPr="00F852EE">
              <w:t>4</w:t>
            </w:r>
          </w:p>
        </w:tc>
        <w:tc>
          <w:tcPr>
            <w:tcW w:w="3152" w:type="dxa"/>
            <w:tcBorders>
              <w:bottom w:val="double" w:sz="4" w:space="0" w:color="auto"/>
            </w:tcBorders>
          </w:tcPr>
          <w:p w:rsidR="00C47370" w:rsidRPr="00F852EE" w:rsidRDefault="00C47370" w:rsidP="003E3855">
            <w:pPr>
              <w:pStyle w:val="af1"/>
              <w:spacing w:before="0"/>
              <w:jc w:val="center"/>
            </w:pPr>
            <w:r w:rsidRPr="00F852EE">
              <w:t>5</w:t>
            </w:r>
          </w:p>
        </w:tc>
      </w:tr>
      <w:tr w:rsidR="00C47370" w:rsidRPr="00F852EE" w:rsidTr="00C47370">
        <w:trPr>
          <w:cantSplit/>
        </w:trPr>
        <w:tc>
          <w:tcPr>
            <w:tcW w:w="851" w:type="dxa"/>
            <w:tcBorders>
              <w:top w:val="single" w:sz="4" w:space="0" w:color="auto"/>
            </w:tcBorders>
            <w:shd w:val="clear" w:color="auto" w:fill="auto"/>
          </w:tcPr>
          <w:p w:rsidR="00C47370" w:rsidRPr="00F852EE" w:rsidRDefault="00C47370" w:rsidP="005636B9">
            <w:pPr>
              <w:pStyle w:val="aa"/>
              <w:numPr>
                <w:ilvl w:val="0"/>
                <w:numId w:val="7"/>
              </w:numPr>
              <w:spacing w:before="0" w:after="0"/>
              <w:contextualSpacing w:val="0"/>
              <w:jc w:val="left"/>
              <w:rPr>
                <w:rFonts w:ascii="Times New Roman" w:hAnsi="Times New Roman"/>
                <w:sz w:val="20"/>
                <w:szCs w:val="20"/>
              </w:rPr>
            </w:pPr>
          </w:p>
        </w:tc>
        <w:tc>
          <w:tcPr>
            <w:tcW w:w="13324" w:type="dxa"/>
            <w:gridSpan w:val="5"/>
            <w:tcBorders>
              <w:top w:val="single" w:sz="4" w:space="0" w:color="auto"/>
            </w:tcBorders>
            <w:shd w:val="clear" w:color="auto" w:fill="auto"/>
          </w:tcPr>
          <w:p w:rsidR="00C47370" w:rsidRPr="008128F5" w:rsidRDefault="00C47370" w:rsidP="008128F5">
            <w:pPr>
              <w:pStyle w:val="af1"/>
              <w:spacing w:before="0"/>
              <w:ind w:left="0"/>
              <w:rPr>
                <w:b/>
                <w:sz w:val="24"/>
                <w:szCs w:val="24"/>
              </w:rPr>
            </w:pPr>
            <w:r w:rsidRPr="008128F5">
              <w:rPr>
                <w:b/>
                <w:sz w:val="24"/>
                <w:szCs w:val="24"/>
              </w:rPr>
              <w:t>Жилые зоны</w:t>
            </w:r>
          </w:p>
        </w:tc>
      </w:tr>
      <w:tr w:rsidR="00C47370" w:rsidRPr="00F852EE" w:rsidTr="00C47370">
        <w:trPr>
          <w:cantSplit/>
        </w:trPr>
        <w:tc>
          <w:tcPr>
            <w:tcW w:w="851" w:type="dxa"/>
            <w:tcBorders>
              <w:top w:val="single" w:sz="4" w:space="0" w:color="auto"/>
            </w:tcBorders>
            <w:shd w:val="clear" w:color="auto" w:fill="auto"/>
          </w:tcPr>
          <w:p w:rsidR="00C47370" w:rsidRPr="00F852EE" w:rsidRDefault="00C47370" w:rsidP="005636B9">
            <w:pPr>
              <w:pStyle w:val="aa"/>
              <w:numPr>
                <w:ilvl w:val="1"/>
                <w:numId w:val="7"/>
              </w:numPr>
              <w:spacing w:before="0" w:after="0"/>
              <w:contextualSpacing w:val="0"/>
              <w:jc w:val="left"/>
              <w:rPr>
                <w:rFonts w:ascii="Times New Roman" w:hAnsi="Times New Roman"/>
                <w:sz w:val="20"/>
                <w:szCs w:val="20"/>
              </w:rPr>
            </w:pPr>
          </w:p>
        </w:tc>
        <w:tc>
          <w:tcPr>
            <w:tcW w:w="2518" w:type="dxa"/>
            <w:tcBorders>
              <w:top w:val="single" w:sz="4" w:space="0" w:color="auto"/>
            </w:tcBorders>
            <w:shd w:val="clear" w:color="auto" w:fill="auto"/>
          </w:tcPr>
          <w:p w:rsidR="00C47370" w:rsidRPr="00F852EE" w:rsidRDefault="00C47370" w:rsidP="009A0013">
            <w:pPr>
              <w:pStyle w:val="af1"/>
              <w:spacing w:before="0"/>
              <w:ind w:left="0"/>
              <w:jc w:val="left"/>
            </w:pPr>
            <w:r w:rsidRPr="00F852EE">
              <w:t>Зона застройки инд</w:t>
            </w:r>
            <w:r w:rsidRPr="00F852EE">
              <w:t>и</w:t>
            </w:r>
            <w:r w:rsidRPr="00F852EE">
              <w:t>видуальными жилыми домами и вед</w:t>
            </w:r>
            <w:r w:rsidRPr="00F852EE">
              <w:t>е</w:t>
            </w:r>
            <w:r w:rsidRPr="00F852EE">
              <w:t>ния личного подсобн</w:t>
            </w:r>
            <w:r w:rsidRPr="00F852EE">
              <w:t>о</w:t>
            </w:r>
            <w:r w:rsidRPr="00F852EE">
              <w:t>го хозяйства (Жин)</w:t>
            </w:r>
          </w:p>
        </w:tc>
        <w:tc>
          <w:tcPr>
            <w:tcW w:w="4394" w:type="dxa"/>
            <w:tcBorders>
              <w:top w:val="single" w:sz="4" w:space="0" w:color="auto"/>
            </w:tcBorders>
          </w:tcPr>
          <w:p w:rsidR="00427AE9" w:rsidRDefault="00427AE9" w:rsidP="00427AE9">
            <w:pPr>
              <w:pStyle w:val="af1"/>
              <w:spacing w:before="0"/>
              <w:ind w:left="0"/>
              <w:rPr>
                <w:lang w:val="ru-RU"/>
              </w:rPr>
            </w:pPr>
            <w:r w:rsidRPr="00F852EE">
              <w:t>Для индивидуального жилищного стро</w:t>
            </w:r>
            <w:r w:rsidRPr="00F852EE">
              <w:t>и</w:t>
            </w:r>
            <w:r w:rsidRPr="00F852EE">
              <w:t>тельства (2.1)</w:t>
            </w:r>
          </w:p>
          <w:p w:rsidR="00F3509F" w:rsidRPr="00F3509F" w:rsidRDefault="00F3509F" w:rsidP="00427AE9">
            <w:pPr>
              <w:pStyle w:val="af1"/>
              <w:spacing w:before="0"/>
              <w:ind w:left="0"/>
            </w:pPr>
            <w:r w:rsidRPr="00F852EE">
              <w:t>Малоэтажная многоква</w:t>
            </w:r>
            <w:r>
              <w:t>ртирная жилая застройка (2.1.1)</w:t>
            </w:r>
          </w:p>
          <w:p w:rsidR="00427AE9" w:rsidRPr="00F852EE" w:rsidRDefault="00427AE9" w:rsidP="00427AE9">
            <w:pPr>
              <w:pStyle w:val="af1"/>
              <w:spacing w:before="0"/>
              <w:ind w:left="0"/>
            </w:pPr>
            <w:r w:rsidRPr="00F852EE">
              <w:t>Для ведения личного подсобного хозяйства (2.2)</w:t>
            </w:r>
          </w:p>
          <w:p w:rsidR="00427AE9" w:rsidRDefault="00427AE9" w:rsidP="00427AE9">
            <w:pPr>
              <w:pStyle w:val="af1"/>
              <w:spacing w:before="0"/>
              <w:ind w:left="0"/>
            </w:pPr>
            <w:r w:rsidRPr="00F852EE">
              <w:t>Блокированная жилая застройка (2.3)</w:t>
            </w:r>
          </w:p>
          <w:p w:rsidR="00427AE9" w:rsidRPr="0053682D" w:rsidRDefault="00427AE9" w:rsidP="00427AE9">
            <w:pPr>
              <w:pStyle w:val="af1"/>
              <w:spacing w:before="0"/>
              <w:ind w:left="0"/>
            </w:pPr>
            <w:r w:rsidRPr="0053682D">
              <w:t>Коммунальное обслуживание (3.1)</w:t>
            </w:r>
          </w:p>
          <w:p w:rsidR="00427AE9" w:rsidRPr="0053682D" w:rsidRDefault="00427AE9" w:rsidP="00427AE9">
            <w:pPr>
              <w:pStyle w:val="af1"/>
              <w:spacing w:before="0"/>
              <w:ind w:left="0"/>
            </w:pPr>
            <w:r w:rsidRPr="0053682D">
              <w:t>Бытовое обслуживание (3.3)</w:t>
            </w:r>
          </w:p>
          <w:p w:rsidR="00427AE9" w:rsidRPr="0053682D" w:rsidRDefault="00427AE9" w:rsidP="00427AE9">
            <w:pPr>
              <w:pStyle w:val="af1"/>
              <w:spacing w:before="0"/>
              <w:ind w:left="0"/>
            </w:pPr>
            <w:r w:rsidRPr="0053682D">
              <w:t>Здравоохранение (3.4)</w:t>
            </w:r>
          </w:p>
          <w:p w:rsidR="00427AE9" w:rsidRPr="0053682D" w:rsidRDefault="00427AE9" w:rsidP="00427AE9">
            <w:pPr>
              <w:pStyle w:val="af1"/>
              <w:spacing w:before="0"/>
              <w:ind w:left="0"/>
            </w:pPr>
            <w:r w:rsidRPr="0053682D">
              <w:t>Образование и просвещение (3.5)</w:t>
            </w:r>
          </w:p>
          <w:p w:rsidR="00427AE9" w:rsidRPr="0053682D" w:rsidRDefault="00427AE9" w:rsidP="00427AE9">
            <w:pPr>
              <w:pStyle w:val="af1"/>
              <w:spacing w:before="0"/>
              <w:ind w:left="0"/>
            </w:pPr>
            <w:r w:rsidRPr="0053682D">
              <w:t>Магазины (4.4)</w:t>
            </w:r>
          </w:p>
          <w:p w:rsidR="00427AE9" w:rsidRPr="0053682D" w:rsidRDefault="00427AE9" w:rsidP="00427AE9">
            <w:pPr>
              <w:pStyle w:val="af1"/>
              <w:spacing w:before="0"/>
              <w:ind w:left="0"/>
            </w:pPr>
            <w:r w:rsidRPr="0053682D">
              <w:t>Общественное питание (4.6)</w:t>
            </w:r>
          </w:p>
          <w:p w:rsidR="00427AE9" w:rsidRPr="00F852EE" w:rsidRDefault="00427AE9" w:rsidP="00427AE9">
            <w:pPr>
              <w:pStyle w:val="af1"/>
              <w:spacing w:before="0"/>
              <w:ind w:left="0"/>
            </w:pPr>
            <w:r w:rsidRPr="00F852EE">
              <w:t>Связь (6.8)</w:t>
            </w:r>
          </w:p>
          <w:p w:rsidR="00427AE9" w:rsidRDefault="00427AE9" w:rsidP="00427AE9">
            <w:pPr>
              <w:pStyle w:val="af1"/>
              <w:spacing w:before="0"/>
              <w:ind w:left="0"/>
              <w:rPr>
                <w:lang w:val="ru-RU"/>
              </w:rPr>
            </w:pPr>
            <w:r>
              <w:rPr>
                <w:lang w:val="ru-RU"/>
              </w:rPr>
              <w:t>Обеспечение внутреннего порядка (8.3)</w:t>
            </w:r>
          </w:p>
          <w:p w:rsidR="00427AE9" w:rsidRDefault="00427AE9" w:rsidP="00427AE9">
            <w:pPr>
              <w:pStyle w:val="af1"/>
              <w:spacing w:before="0"/>
              <w:ind w:left="0"/>
              <w:rPr>
                <w:lang w:val="ru-RU"/>
              </w:rPr>
            </w:pPr>
            <w:r>
              <w:t>Историко-культурная деятельность</w:t>
            </w:r>
            <w:r w:rsidRPr="0059747A">
              <w:t xml:space="preserve"> (9.3</w:t>
            </w:r>
            <w:r>
              <w:rPr>
                <w:lang w:val="ru-RU"/>
              </w:rPr>
              <w:t>)</w:t>
            </w:r>
          </w:p>
          <w:p w:rsidR="00427AE9" w:rsidRPr="0053682D" w:rsidRDefault="00427AE9" w:rsidP="00427AE9">
            <w:pPr>
              <w:pStyle w:val="110"/>
              <w:jc w:val="both"/>
              <w:rPr>
                <w:sz w:val="20"/>
                <w:szCs w:val="20"/>
              </w:rPr>
            </w:pPr>
            <w:r w:rsidRPr="0053682D">
              <w:rPr>
                <w:sz w:val="20"/>
                <w:szCs w:val="20"/>
              </w:rPr>
              <w:t>Водные объекты (11.0)</w:t>
            </w:r>
          </w:p>
          <w:p w:rsidR="00427AE9" w:rsidRPr="004A7190" w:rsidRDefault="00427AE9" w:rsidP="00427AE9">
            <w:pPr>
              <w:pStyle w:val="af1"/>
              <w:spacing w:before="0"/>
              <w:ind w:left="0"/>
              <w:rPr>
                <w:lang w:val="ru-RU"/>
              </w:rPr>
            </w:pPr>
            <w:r w:rsidRPr="0059747A">
              <w:t>Общее пользование водными объектами (11.1)</w:t>
            </w:r>
          </w:p>
          <w:p w:rsidR="00C47370" w:rsidRPr="00F852EE" w:rsidRDefault="00427AE9" w:rsidP="00427AE9">
            <w:pPr>
              <w:pStyle w:val="af1"/>
              <w:spacing w:before="0"/>
              <w:ind w:left="0"/>
            </w:pPr>
            <w:r w:rsidRPr="00F852EE">
              <w:t>Земельные участки (территории) общего пользования (12.0)</w:t>
            </w:r>
          </w:p>
        </w:tc>
        <w:tc>
          <w:tcPr>
            <w:tcW w:w="3260" w:type="dxa"/>
            <w:gridSpan w:val="2"/>
            <w:tcBorders>
              <w:top w:val="single" w:sz="4" w:space="0" w:color="auto"/>
            </w:tcBorders>
          </w:tcPr>
          <w:p w:rsidR="00C47370" w:rsidRPr="00F852EE" w:rsidRDefault="00C47370" w:rsidP="009A0013">
            <w:pPr>
              <w:pStyle w:val="af1"/>
              <w:spacing w:before="0"/>
              <w:ind w:left="0"/>
            </w:pPr>
            <w:r w:rsidRPr="00F852EE">
              <w:t xml:space="preserve">Объекты гаражного назначения (2.7.1) </w:t>
            </w:r>
          </w:p>
          <w:p w:rsidR="00C47370" w:rsidRPr="00F852EE" w:rsidRDefault="00C47370" w:rsidP="009A0013">
            <w:pPr>
              <w:pStyle w:val="af1"/>
              <w:spacing w:before="0"/>
              <w:ind w:left="0"/>
            </w:pPr>
            <w:r w:rsidRPr="00F852EE">
              <w:t>Обслуживание жилой застройки (2.7)</w:t>
            </w:r>
          </w:p>
        </w:tc>
        <w:tc>
          <w:tcPr>
            <w:tcW w:w="3152" w:type="dxa"/>
            <w:tcBorders>
              <w:top w:val="single" w:sz="4" w:space="0" w:color="auto"/>
            </w:tcBorders>
          </w:tcPr>
          <w:p w:rsidR="00C47370" w:rsidRPr="00F852EE" w:rsidRDefault="00C47370" w:rsidP="009A0013">
            <w:pPr>
              <w:pStyle w:val="af1"/>
              <w:spacing w:before="0"/>
            </w:pPr>
            <w:r w:rsidRPr="00F852EE">
              <w:t>Не устанавливается</w:t>
            </w:r>
          </w:p>
        </w:tc>
      </w:tr>
      <w:tr w:rsidR="00C47370" w:rsidRPr="00F852EE" w:rsidTr="00C47370">
        <w:trPr>
          <w:cantSplit/>
        </w:trPr>
        <w:tc>
          <w:tcPr>
            <w:tcW w:w="851" w:type="dxa"/>
            <w:shd w:val="clear" w:color="auto" w:fill="auto"/>
          </w:tcPr>
          <w:p w:rsidR="00C47370" w:rsidRPr="00F852EE" w:rsidRDefault="00C47370" w:rsidP="00E84B11">
            <w:pPr>
              <w:pStyle w:val="aa"/>
              <w:numPr>
                <w:ilvl w:val="0"/>
                <w:numId w:val="7"/>
              </w:numPr>
              <w:spacing w:before="0" w:after="0"/>
              <w:contextualSpacing w:val="0"/>
              <w:jc w:val="left"/>
              <w:rPr>
                <w:rFonts w:ascii="Times New Roman" w:hAnsi="Times New Roman"/>
                <w:sz w:val="20"/>
                <w:szCs w:val="20"/>
              </w:rPr>
            </w:pPr>
          </w:p>
        </w:tc>
        <w:tc>
          <w:tcPr>
            <w:tcW w:w="13324" w:type="dxa"/>
            <w:gridSpan w:val="5"/>
            <w:shd w:val="clear" w:color="auto" w:fill="auto"/>
          </w:tcPr>
          <w:p w:rsidR="00C47370" w:rsidRPr="008128F5" w:rsidRDefault="00C47370" w:rsidP="00E84B11">
            <w:pPr>
              <w:pStyle w:val="af1"/>
              <w:spacing w:before="0"/>
              <w:ind w:left="0"/>
              <w:rPr>
                <w:b/>
                <w:sz w:val="24"/>
                <w:szCs w:val="24"/>
              </w:rPr>
            </w:pPr>
            <w:r w:rsidRPr="008128F5">
              <w:rPr>
                <w:b/>
                <w:sz w:val="24"/>
                <w:szCs w:val="24"/>
              </w:rPr>
              <w:t>Общественно-деловые зоны</w:t>
            </w:r>
          </w:p>
        </w:tc>
      </w:tr>
      <w:tr w:rsidR="00C47370" w:rsidRPr="00F852EE" w:rsidTr="00C47370">
        <w:trPr>
          <w:cantSplit/>
        </w:trPr>
        <w:tc>
          <w:tcPr>
            <w:tcW w:w="851" w:type="dxa"/>
            <w:shd w:val="clear" w:color="auto" w:fill="auto"/>
          </w:tcPr>
          <w:p w:rsidR="00C47370" w:rsidRPr="00F852EE" w:rsidRDefault="00C47370" w:rsidP="00E84B11">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C47370" w:rsidRPr="00F852EE" w:rsidRDefault="00C47370" w:rsidP="00E84B11">
            <w:pPr>
              <w:pStyle w:val="af1"/>
              <w:spacing w:before="0"/>
              <w:ind w:left="0"/>
            </w:pPr>
            <w:r w:rsidRPr="00F852EE">
              <w:t>Зона специализир</w:t>
            </w:r>
            <w:r w:rsidRPr="00F852EE">
              <w:t>о</w:t>
            </w:r>
            <w:r w:rsidRPr="00F852EE">
              <w:t>ванной общественной застройки (Ос)</w:t>
            </w:r>
          </w:p>
        </w:tc>
        <w:tc>
          <w:tcPr>
            <w:tcW w:w="4394" w:type="dxa"/>
          </w:tcPr>
          <w:p w:rsidR="00C47370" w:rsidRDefault="00C47370" w:rsidP="00E84B11">
            <w:pPr>
              <w:pStyle w:val="af1"/>
              <w:spacing w:before="0"/>
              <w:ind w:left="0"/>
            </w:pPr>
            <w:r w:rsidRPr="0053682D">
              <w:t>Объекты гаражного назначения (2.7.1)</w:t>
            </w:r>
          </w:p>
          <w:p w:rsidR="00C47370" w:rsidRPr="0053682D" w:rsidRDefault="00C47370" w:rsidP="00E84B11">
            <w:pPr>
              <w:pStyle w:val="af1"/>
              <w:spacing w:before="0"/>
              <w:ind w:left="0"/>
            </w:pPr>
            <w:r w:rsidRPr="0053682D">
              <w:t>Коммунальное обслуживание (3.1)</w:t>
            </w:r>
          </w:p>
          <w:p w:rsidR="00C47370" w:rsidRPr="0053682D" w:rsidRDefault="00C47370" w:rsidP="00E84B11">
            <w:pPr>
              <w:pStyle w:val="af1"/>
              <w:spacing w:before="0"/>
              <w:ind w:left="0"/>
            </w:pPr>
            <w:r w:rsidRPr="0053682D">
              <w:t>Социальное обслуживание (3.2)</w:t>
            </w:r>
          </w:p>
          <w:p w:rsidR="00C47370" w:rsidRPr="0053682D" w:rsidRDefault="00C47370" w:rsidP="00E84B11">
            <w:pPr>
              <w:pStyle w:val="af1"/>
              <w:spacing w:before="0"/>
              <w:ind w:left="0"/>
            </w:pPr>
            <w:r w:rsidRPr="0053682D">
              <w:t>Бытовое обслуживание (3.3)</w:t>
            </w:r>
          </w:p>
          <w:p w:rsidR="00C47370" w:rsidRPr="0053682D" w:rsidRDefault="00C47370" w:rsidP="00E84B11">
            <w:pPr>
              <w:pStyle w:val="af1"/>
              <w:spacing w:before="0"/>
              <w:ind w:left="0"/>
            </w:pPr>
            <w:r w:rsidRPr="0053682D">
              <w:t>Здравоохранение (3.4)</w:t>
            </w:r>
          </w:p>
          <w:p w:rsidR="00C47370" w:rsidRPr="0053682D" w:rsidRDefault="00C47370" w:rsidP="00E84B11">
            <w:pPr>
              <w:pStyle w:val="af1"/>
              <w:spacing w:before="0"/>
              <w:ind w:left="0"/>
            </w:pPr>
            <w:r w:rsidRPr="0053682D">
              <w:t>Образование и просвещение (3.5)</w:t>
            </w:r>
          </w:p>
          <w:p w:rsidR="00C47370" w:rsidRPr="0053682D" w:rsidRDefault="00C47370" w:rsidP="00E84B11">
            <w:pPr>
              <w:pStyle w:val="af1"/>
              <w:spacing w:before="0"/>
              <w:ind w:left="0"/>
            </w:pPr>
            <w:r w:rsidRPr="0053682D">
              <w:t>Культурное развитие (3.6)</w:t>
            </w:r>
          </w:p>
          <w:p w:rsidR="00C47370" w:rsidRPr="0053682D" w:rsidRDefault="00C47370" w:rsidP="00E84B11">
            <w:pPr>
              <w:pStyle w:val="af1"/>
              <w:spacing w:before="0"/>
              <w:ind w:left="0"/>
            </w:pPr>
            <w:r w:rsidRPr="0053682D">
              <w:t>Религиозное использование (3.7)</w:t>
            </w:r>
          </w:p>
          <w:p w:rsidR="00C47370" w:rsidRPr="0053682D" w:rsidRDefault="00C47370" w:rsidP="00E84B11">
            <w:pPr>
              <w:pStyle w:val="af1"/>
              <w:spacing w:before="0"/>
              <w:ind w:left="0"/>
            </w:pPr>
            <w:r w:rsidRPr="0053682D">
              <w:t>Общественное управление (3.8)</w:t>
            </w:r>
          </w:p>
          <w:p w:rsidR="00C47370" w:rsidRPr="0053682D" w:rsidRDefault="00C47370" w:rsidP="00E84B11">
            <w:pPr>
              <w:pStyle w:val="af1"/>
              <w:spacing w:before="0"/>
              <w:ind w:left="0"/>
            </w:pPr>
            <w:r w:rsidRPr="0053682D">
              <w:t>Обеспечение научной деятельности (3.9)</w:t>
            </w:r>
          </w:p>
          <w:p w:rsidR="00C47370" w:rsidRPr="0053682D" w:rsidRDefault="00C47370" w:rsidP="00E84B11">
            <w:pPr>
              <w:pStyle w:val="af1"/>
              <w:spacing w:before="0"/>
              <w:ind w:left="0"/>
            </w:pPr>
            <w:r w:rsidRPr="0053682D">
              <w:t>Обеспечение деятельности в области гидрометеорологии и смежных с ней областях (3.9.1)</w:t>
            </w:r>
          </w:p>
          <w:p w:rsidR="00C47370" w:rsidRPr="0053682D" w:rsidRDefault="00C47370" w:rsidP="00E84B11">
            <w:pPr>
              <w:pStyle w:val="af1"/>
              <w:spacing w:before="0"/>
              <w:ind w:left="0"/>
            </w:pPr>
            <w:r w:rsidRPr="0053682D">
              <w:t>Предпринимательство (4.0)</w:t>
            </w:r>
          </w:p>
          <w:p w:rsidR="00C47370" w:rsidRPr="0053682D" w:rsidRDefault="00C47370" w:rsidP="00E84B11">
            <w:pPr>
              <w:pStyle w:val="af1"/>
              <w:spacing w:before="0"/>
              <w:ind w:left="0"/>
            </w:pPr>
            <w:r w:rsidRPr="0053682D">
              <w:t>Деловое управление (4.1)</w:t>
            </w:r>
          </w:p>
          <w:p w:rsidR="00C47370" w:rsidRPr="0053682D" w:rsidRDefault="00C47370" w:rsidP="00E84B11">
            <w:pPr>
              <w:pStyle w:val="af1"/>
              <w:spacing w:before="0"/>
              <w:ind w:left="0"/>
            </w:pPr>
            <w:r w:rsidRPr="0053682D">
              <w:t>Объекты торговли (торговые центры, торгово-развлекательные центры (комплексы) (4.2)</w:t>
            </w:r>
          </w:p>
          <w:p w:rsidR="00C47370" w:rsidRPr="0053682D" w:rsidRDefault="00C47370" w:rsidP="00E84B11">
            <w:pPr>
              <w:pStyle w:val="af1"/>
              <w:spacing w:before="0"/>
              <w:ind w:left="0"/>
            </w:pPr>
            <w:r w:rsidRPr="0053682D">
              <w:t>Рынки (4.3)</w:t>
            </w:r>
          </w:p>
          <w:p w:rsidR="00C47370" w:rsidRPr="0053682D" w:rsidRDefault="00C47370" w:rsidP="00E84B11">
            <w:pPr>
              <w:pStyle w:val="af1"/>
              <w:spacing w:before="0"/>
              <w:ind w:left="0"/>
            </w:pPr>
            <w:r w:rsidRPr="0053682D">
              <w:t>Магазины (4.4)</w:t>
            </w:r>
          </w:p>
          <w:p w:rsidR="00C47370" w:rsidRPr="0053682D" w:rsidRDefault="00C47370" w:rsidP="00E84B11">
            <w:pPr>
              <w:pStyle w:val="af1"/>
              <w:spacing w:before="0"/>
              <w:ind w:left="0"/>
            </w:pPr>
            <w:r w:rsidRPr="0053682D">
              <w:t>Банковская и страховая деятельность (4.5)</w:t>
            </w:r>
          </w:p>
          <w:p w:rsidR="00C47370" w:rsidRPr="0053682D" w:rsidRDefault="00C47370" w:rsidP="00E84B11">
            <w:pPr>
              <w:pStyle w:val="af1"/>
              <w:spacing w:before="0"/>
              <w:ind w:left="0"/>
            </w:pPr>
            <w:r w:rsidRPr="0053682D">
              <w:t>Общественное питание (4.6)</w:t>
            </w:r>
          </w:p>
          <w:p w:rsidR="00C47370" w:rsidRPr="0053682D" w:rsidRDefault="00C47370" w:rsidP="00E84B11">
            <w:pPr>
              <w:pStyle w:val="af1"/>
              <w:spacing w:before="0"/>
              <w:ind w:left="0"/>
            </w:pPr>
            <w:r w:rsidRPr="0053682D">
              <w:t>Гостиничное обслуживание (4.7)</w:t>
            </w:r>
          </w:p>
          <w:p w:rsidR="00C47370" w:rsidRPr="0053682D" w:rsidRDefault="00C47370" w:rsidP="00E84B11">
            <w:pPr>
              <w:pStyle w:val="af1"/>
              <w:spacing w:before="0"/>
              <w:ind w:left="0"/>
            </w:pPr>
            <w:r w:rsidRPr="0053682D">
              <w:t>Развлечения (4.8)</w:t>
            </w:r>
          </w:p>
          <w:p w:rsidR="00C47370" w:rsidRPr="005F7161" w:rsidRDefault="00C47370" w:rsidP="00E84B11">
            <w:pPr>
              <w:pStyle w:val="af1"/>
              <w:spacing w:before="0"/>
              <w:ind w:left="0"/>
            </w:pPr>
            <w:r w:rsidRPr="0053682D">
              <w:t>Обслуживание автотранспорта (4.9)</w:t>
            </w:r>
          </w:p>
          <w:p w:rsidR="00C47370" w:rsidRPr="00F852EE" w:rsidRDefault="00C47370" w:rsidP="00E84B11">
            <w:pPr>
              <w:pStyle w:val="af1"/>
              <w:spacing w:before="0"/>
              <w:ind w:left="0"/>
            </w:pPr>
            <w:r w:rsidRPr="005F7161">
              <w:t>Выставочно-ярмарочная деятельность (4.10)</w:t>
            </w:r>
          </w:p>
        </w:tc>
        <w:tc>
          <w:tcPr>
            <w:tcW w:w="3260" w:type="dxa"/>
            <w:gridSpan w:val="2"/>
          </w:tcPr>
          <w:p w:rsidR="00C47370" w:rsidRPr="0053682D" w:rsidRDefault="00C47370" w:rsidP="00E84B11">
            <w:pPr>
              <w:pStyle w:val="af1"/>
              <w:spacing w:before="0"/>
              <w:ind w:left="0"/>
            </w:pPr>
            <w:r w:rsidRPr="0053682D">
              <w:t>Амбулаторное ветеринарное обслуживание (3.10.1)</w:t>
            </w:r>
          </w:p>
          <w:p w:rsidR="00C47370" w:rsidRDefault="00C47370" w:rsidP="00E84B11">
            <w:pPr>
              <w:pStyle w:val="af1"/>
              <w:spacing w:before="0"/>
              <w:ind w:left="0"/>
            </w:pPr>
            <w:r>
              <w:t>Приюты для животных (3.10.2)</w:t>
            </w:r>
          </w:p>
          <w:p w:rsidR="00C47370" w:rsidRDefault="00C47370" w:rsidP="00E84B11">
            <w:pPr>
              <w:pStyle w:val="af1"/>
              <w:spacing w:before="0"/>
              <w:ind w:left="0"/>
            </w:pPr>
            <w:r>
              <w:t>Объекты придорожного сервиса (4.9.1)</w:t>
            </w:r>
          </w:p>
          <w:p w:rsidR="00C47370" w:rsidRPr="00F852EE" w:rsidRDefault="00C47370" w:rsidP="00E84B11">
            <w:pPr>
              <w:pStyle w:val="af1"/>
              <w:spacing w:before="0"/>
              <w:ind w:left="0"/>
            </w:pPr>
            <w:r>
              <w:t>Склады (6.9)</w:t>
            </w:r>
          </w:p>
        </w:tc>
        <w:tc>
          <w:tcPr>
            <w:tcW w:w="3152" w:type="dxa"/>
          </w:tcPr>
          <w:p w:rsidR="00C47370" w:rsidRPr="00F852EE" w:rsidRDefault="00C47370" w:rsidP="00E84B11">
            <w:pPr>
              <w:pStyle w:val="af1"/>
              <w:spacing w:before="0"/>
              <w:ind w:left="0"/>
            </w:pPr>
            <w:r w:rsidRPr="00F852EE">
              <w:t>Спорт (5.1)</w:t>
            </w:r>
          </w:p>
        </w:tc>
      </w:tr>
      <w:tr w:rsidR="00C47370" w:rsidRPr="00F852EE" w:rsidTr="00C47370">
        <w:trPr>
          <w:cantSplit/>
        </w:trPr>
        <w:tc>
          <w:tcPr>
            <w:tcW w:w="851" w:type="dxa"/>
            <w:shd w:val="clear" w:color="auto" w:fill="auto"/>
          </w:tcPr>
          <w:p w:rsidR="00C47370" w:rsidRPr="00F852EE" w:rsidRDefault="00C47370" w:rsidP="00E84B11">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C47370" w:rsidRPr="0053682D" w:rsidRDefault="00C47370" w:rsidP="00E84B11">
            <w:pPr>
              <w:pStyle w:val="af1"/>
              <w:spacing w:before="0"/>
              <w:ind w:left="0"/>
              <w:rPr>
                <w:lang w:val="ru-RU"/>
              </w:rPr>
            </w:pPr>
            <w:r w:rsidRPr="0053682D">
              <w:t>Многофункциональная общественно-деловая зона</w:t>
            </w:r>
            <w:r>
              <w:rPr>
                <w:lang w:val="ru-RU"/>
              </w:rPr>
              <w:t xml:space="preserve"> (Ом)</w:t>
            </w:r>
          </w:p>
        </w:tc>
        <w:tc>
          <w:tcPr>
            <w:tcW w:w="4394" w:type="dxa"/>
          </w:tcPr>
          <w:p w:rsidR="00C47370" w:rsidRPr="0053682D" w:rsidRDefault="00C47370" w:rsidP="00E84B11">
            <w:pPr>
              <w:pStyle w:val="af1"/>
              <w:spacing w:before="0"/>
              <w:ind w:left="0"/>
            </w:pPr>
            <w:r w:rsidRPr="0053682D">
              <w:t>Малоэтажная многоквартирная жилая застройка (2.1.1)</w:t>
            </w:r>
          </w:p>
          <w:p w:rsidR="00C47370" w:rsidRPr="0053682D" w:rsidRDefault="00C47370" w:rsidP="00E84B11">
            <w:pPr>
              <w:pStyle w:val="af1"/>
              <w:spacing w:before="0"/>
              <w:ind w:left="0"/>
            </w:pPr>
            <w:r w:rsidRPr="0053682D">
              <w:t>Среднеэтажная жилая застройка (2.5)</w:t>
            </w:r>
          </w:p>
          <w:p w:rsidR="00C47370" w:rsidRPr="0053682D" w:rsidRDefault="00C47370" w:rsidP="00E84B11">
            <w:pPr>
              <w:pStyle w:val="af1"/>
              <w:spacing w:before="0"/>
              <w:ind w:left="0"/>
            </w:pPr>
            <w:r w:rsidRPr="0053682D">
              <w:t>Многоэтажная жилая застройка (высотная застройка) (2.6)</w:t>
            </w:r>
          </w:p>
          <w:p w:rsidR="00C47370" w:rsidRPr="0053682D" w:rsidRDefault="00C47370" w:rsidP="00E84B11">
            <w:pPr>
              <w:pStyle w:val="af1"/>
              <w:spacing w:before="0"/>
              <w:ind w:left="0"/>
            </w:pPr>
            <w:r w:rsidRPr="0053682D">
              <w:t>Коммунальное обслуживание (3.1)</w:t>
            </w:r>
          </w:p>
          <w:p w:rsidR="00C47370" w:rsidRPr="0053682D" w:rsidRDefault="00C47370" w:rsidP="00E84B11">
            <w:pPr>
              <w:pStyle w:val="af1"/>
              <w:spacing w:before="0"/>
              <w:ind w:left="0"/>
            </w:pPr>
            <w:r w:rsidRPr="0053682D">
              <w:t>Социальное обслуживание (3.2)</w:t>
            </w:r>
          </w:p>
          <w:p w:rsidR="00C47370" w:rsidRPr="0053682D" w:rsidRDefault="00C47370" w:rsidP="00E84B11">
            <w:pPr>
              <w:pStyle w:val="af1"/>
              <w:spacing w:before="0"/>
              <w:ind w:left="0"/>
            </w:pPr>
            <w:r w:rsidRPr="0053682D">
              <w:t>Бытовое обслуживание (3.3)</w:t>
            </w:r>
          </w:p>
          <w:p w:rsidR="00C47370" w:rsidRPr="0053682D" w:rsidRDefault="00C47370" w:rsidP="00E84B11">
            <w:pPr>
              <w:pStyle w:val="af1"/>
              <w:spacing w:before="0"/>
              <w:ind w:left="0"/>
            </w:pPr>
            <w:r w:rsidRPr="0053682D">
              <w:t>Здравоохранение (3.4)</w:t>
            </w:r>
          </w:p>
          <w:p w:rsidR="00C47370" w:rsidRPr="0053682D" w:rsidRDefault="00C47370" w:rsidP="00E84B11">
            <w:pPr>
              <w:pStyle w:val="af1"/>
              <w:spacing w:before="0"/>
              <w:ind w:left="0"/>
            </w:pPr>
            <w:r w:rsidRPr="0053682D">
              <w:t>Образование и просвещение (3.5)</w:t>
            </w:r>
          </w:p>
          <w:p w:rsidR="00C47370" w:rsidRPr="0053682D" w:rsidRDefault="00C47370" w:rsidP="00E84B11">
            <w:pPr>
              <w:pStyle w:val="af1"/>
              <w:spacing w:before="0"/>
              <w:ind w:left="0"/>
            </w:pPr>
            <w:r w:rsidRPr="0053682D">
              <w:t>Культурное развитие (3.6)</w:t>
            </w:r>
          </w:p>
          <w:p w:rsidR="00C47370" w:rsidRPr="0053682D" w:rsidRDefault="00C47370" w:rsidP="00E84B11">
            <w:pPr>
              <w:pStyle w:val="af1"/>
              <w:spacing w:before="0"/>
              <w:ind w:left="0"/>
            </w:pPr>
            <w:r w:rsidRPr="0053682D">
              <w:t>Религиозное использование (3.7)</w:t>
            </w:r>
          </w:p>
          <w:p w:rsidR="00C47370" w:rsidRPr="0053682D" w:rsidRDefault="00C47370" w:rsidP="00E84B11">
            <w:pPr>
              <w:pStyle w:val="af1"/>
              <w:spacing w:before="0"/>
              <w:ind w:left="0"/>
            </w:pPr>
            <w:r w:rsidRPr="0053682D">
              <w:t>Общественное управление (3.8)</w:t>
            </w:r>
          </w:p>
          <w:p w:rsidR="00C47370" w:rsidRPr="0053682D" w:rsidRDefault="00C47370" w:rsidP="00E84B11">
            <w:pPr>
              <w:pStyle w:val="af1"/>
              <w:spacing w:before="0"/>
              <w:ind w:left="0"/>
            </w:pPr>
            <w:r w:rsidRPr="0053682D">
              <w:t>Обеспечение научной деятельности (3.9)</w:t>
            </w:r>
          </w:p>
          <w:p w:rsidR="00C47370" w:rsidRDefault="00C47370" w:rsidP="00E84B11">
            <w:pPr>
              <w:pStyle w:val="af1"/>
              <w:spacing w:before="0"/>
              <w:ind w:left="0"/>
            </w:pPr>
            <w:r w:rsidRPr="0053682D">
              <w:t>Предпринимательство (4.0)</w:t>
            </w:r>
          </w:p>
          <w:p w:rsidR="00C47370" w:rsidRPr="0053682D" w:rsidRDefault="00C47370" w:rsidP="00E84B11">
            <w:pPr>
              <w:pStyle w:val="af1"/>
              <w:spacing w:before="0"/>
              <w:ind w:left="0"/>
            </w:pPr>
            <w:r w:rsidRPr="0053682D">
              <w:t>Деловое управление (4.1)</w:t>
            </w:r>
          </w:p>
          <w:p w:rsidR="00C47370" w:rsidRPr="0053682D" w:rsidRDefault="00C47370" w:rsidP="00E84B11">
            <w:pPr>
              <w:pStyle w:val="af1"/>
              <w:spacing w:before="0"/>
              <w:ind w:left="0"/>
            </w:pPr>
            <w:r w:rsidRPr="0053682D">
              <w:t>Объекты торговли (торговые центры, торгово-развлекательные центры (комплексы) (4.2)</w:t>
            </w:r>
          </w:p>
          <w:p w:rsidR="00C47370" w:rsidRPr="0053682D" w:rsidRDefault="00C47370" w:rsidP="00E84B11">
            <w:pPr>
              <w:pStyle w:val="af1"/>
              <w:spacing w:before="0"/>
              <w:ind w:left="0"/>
            </w:pPr>
            <w:r w:rsidRPr="0053682D">
              <w:t>Рынки (4.3)</w:t>
            </w:r>
          </w:p>
          <w:p w:rsidR="00C47370" w:rsidRDefault="00C47370" w:rsidP="00E84B11">
            <w:pPr>
              <w:pStyle w:val="af1"/>
              <w:spacing w:before="0"/>
              <w:ind w:left="0"/>
            </w:pPr>
            <w:r w:rsidRPr="0053682D">
              <w:t>Магазины (4.4)</w:t>
            </w:r>
          </w:p>
          <w:p w:rsidR="00C47370" w:rsidRDefault="00C47370" w:rsidP="00E84B11">
            <w:pPr>
              <w:pStyle w:val="af1"/>
              <w:spacing w:before="0"/>
              <w:ind w:left="0"/>
            </w:pPr>
            <w:r>
              <w:t>Банковская и страховая деятельность (4.5)</w:t>
            </w:r>
          </w:p>
          <w:p w:rsidR="00C47370" w:rsidRDefault="00C47370" w:rsidP="00E84B11">
            <w:pPr>
              <w:pStyle w:val="af1"/>
              <w:spacing w:before="0"/>
              <w:ind w:left="0"/>
            </w:pPr>
            <w:r>
              <w:t>Общественное питание (4.6)</w:t>
            </w:r>
          </w:p>
          <w:p w:rsidR="00C47370" w:rsidRPr="0053682D" w:rsidRDefault="00C47370" w:rsidP="00E84B11">
            <w:pPr>
              <w:pStyle w:val="af1"/>
              <w:spacing w:before="0"/>
              <w:ind w:left="0"/>
            </w:pPr>
            <w:r w:rsidRPr="0053682D">
              <w:t>Гостиничное обслуживание (4.7)</w:t>
            </w:r>
          </w:p>
          <w:p w:rsidR="00C47370" w:rsidRPr="0053682D" w:rsidRDefault="00C47370" w:rsidP="00E84B11">
            <w:pPr>
              <w:pStyle w:val="af1"/>
              <w:spacing w:before="0"/>
              <w:ind w:left="0"/>
            </w:pPr>
            <w:r w:rsidRPr="0053682D">
              <w:t>Развлечения (4.8)</w:t>
            </w:r>
          </w:p>
          <w:p w:rsidR="00C47370" w:rsidRPr="0053682D" w:rsidRDefault="00C47370" w:rsidP="00E84B11">
            <w:pPr>
              <w:pStyle w:val="af1"/>
              <w:spacing w:before="0"/>
              <w:ind w:left="0"/>
            </w:pPr>
            <w:r w:rsidRPr="0053682D">
              <w:t>Обслуживание автотранспорта (4.9)</w:t>
            </w:r>
          </w:p>
          <w:p w:rsidR="00C47370" w:rsidRPr="00F852EE" w:rsidRDefault="00C47370" w:rsidP="00E84B11">
            <w:pPr>
              <w:pStyle w:val="af1"/>
              <w:spacing w:before="0"/>
              <w:ind w:left="0"/>
            </w:pPr>
            <w:r w:rsidRPr="0053682D">
              <w:t>Выставочно-ярмарочная деятельность (4.10)</w:t>
            </w:r>
          </w:p>
        </w:tc>
        <w:tc>
          <w:tcPr>
            <w:tcW w:w="3260" w:type="dxa"/>
            <w:gridSpan w:val="2"/>
          </w:tcPr>
          <w:p w:rsidR="00C47370" w:rsidRPr="0053682D" w:rsidRDefault="00C47370" w:rsidP="00E84B11">
            <w:pPr>
              <w:pStyle w:val="af1"/>
              <w:spacing w:before="0"/>
              <w:ind w:left="0"/>
            </w:pPr>
            <w:r w:rsidRPr="0053682D">
              <w:t>Объекты гаражного назначения (2.7.1)</w:t>
            </w:r>
          </w:p>
          <w:p w:rsidR="00C47370" w:rsidRPr="0053682D" w:rsidRDefault="00C47370" w:rsidP="00E84B11">
            <w:pPr>
              <w:pStyle w:val="af1"/>
              <w:spacing w:before="0"/>
              <w:ind w:left="0"/>
            </w:pPr>
            <w:r w:rsidRPr="0053682D">
              <w:t xml:space="preserve">Спорт (5.1) </w:t>
            </w:r>
          </w:p>
          <w:p w:rsidR="00C47370" w:rsidRPr="0053682D" w:rsidRDefault="00C47370" w:rsidP="00E84B11">
            <w:pPr>
              <w:pStyle w:val="af1"/>
              <w:spacing w:before="0"/>
              <w:ind w:left="0"/>
            </w:pPr>
            <w:r w:rsidRPr="0053682D">
              <w:t>Трубопроводный транспорт (7.5)</w:t>
            </w:r>
          </w:p>
        </w:tc>
        <w:tc>
          <w:tcPr>
            <w:tcW w:w="3152" w:type="dxa"/>
          </w:tcPr>
          <w:p w:rsidR="00C47370" w:rsidRPr="0053682D" w:rsidRDefault="00C47370" w:rsidP="00E84B11">
            <w:pPr>
              <w:pStyle w:val="af1"/>
              <w:ind w:left="0"/>
            </w:pPr>
            <w:r w:rsidRPr="0053682D">
              <w:t>Не устанавливается</w:t>
            </w:r>
          </w:p>
        </w:tc>
      </w:tr>
      <w:tr w:rsidR="00C47370" w:rsidRPr="00F852EE" w:rsidTr="00C47370">
        <w:trPr>
          <w:cantSplit/>
        </w:trPr>
        <w:tc>
          <w:tcPr>
            <w:tcW w:w="851" w:type="dxa"/>
            <w:shd w:val="clear" w:color="auto" w:fill="auto"/>
          </w:tcPr>
          <w:p w:rsidR="00C47370" w:rsidRPr="00F852EE" w:rsidRDefault="00C47370" w:rsidP="00E84B11">
            <w:pPr>
              <w:pStyle w:val="aa"/>
              <w:numPr>
                <w:ilvl w:val="0"/>
                <w:numId w:val="7"/>
              </w:numPr>
              <w:spacing w:before="0" w:after="0"/>
              <w:contextualSpacing w:val="0"/>
              <w:jc w:val="left"/>
              <w:rPr>
                <w:rFonts w:ascii="Times New Roman" w:hAnsi="Times New Roman"/>
                <w:sz w:val="20"/>
                <w:szCs w:val="20"/>
              </w:rPr>
            </w:pPr>
          </w:p>
        </w:tc>
        <w:tc>
          <w:tcPr>
            <w:tcW w:w="13324" w:type="dxa"/>
            <w:gridSpan w:val="5"/>
            <w:shd w:val="clear" w:color="auto" w:fill="auto"/>
          </w:tcPr>
          <w:p w:rsidR="00C47370" w:rsidRPr="008128F5" w:rsidRDefault="00C47370" w:rsidP="00E84B11">
            <w:pPr>
              <w:pStyle w:val="af1"/>
              <w:spacing w:before="0"/>
              <w:ind w:left="0"/>
              <w:rPr>
                <w:b/>
                <w:sz w:val="24"/>
                <w:szCs w:val="24"/>
              </w:rPr>
            </w:pPr>
            <w:r w:rsidRPr="008128F5">
              <w:rPr>
                <w:b/>
                <w:sz w:val="24"/>
                <w:szCs w:val="24"/>
              </w:rPr>
              <w:t>Производственные зоны, зоны инженерной и транспортной инфраструктур</w:t>
            </w:r>
          </w:p>
        </w:tc>
      </w:tr>
      <w:tr w:rsidR="00C47370" w:rsidRPr="00F852EE" w:rsidTr="00C47370">
        <w:trPr>
          <w:cantSplit/>
        </w:trPr>
        <w:tc>
          <w:tcPr>
            <w:tcW w:w="851" w:type="dxa"/>
            <w:shd w:val="clear" w:color="auto" w:fill="auto"/>
          </w:tcPr>
          <w:p w:rsidR="00C47370" w:rsidRPr="00F852EE" w:rsidRDefault="00C47370" w:rsidP="00962679">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C47370" w:rsidRPr="00962679" w:rsidRDefault="00C47370" w:rsidP="00962679">
            <w:pPr>
              <w:pStyle w:val="af1"/>
              <w:spacing w:before="0"/>
              <w:ind w:left="0"/>
            </w:pPr>
            <w:bookmarkStart w:id="58" w:name="_Ref263950597"/>
            <w:r w:rsidRPr="00962679">
              <w:t>Коммунально-складская зона</w:t>
            </w:r>
            <w:bookmarkEnd w:id="58"/>
            <w:r w:rsidRPr="00962679">
              <w:t xml:space="preserve"> (К)</w:t>
            </w:r>
          </w:p>
        </w:tc>
        <w:tc>
          <w:tcPr>
            <w:tcW w:w="4394" w:type="dxa"/>
          </w:tcPr>
          <w:p w:rsidR="00C47370" w:rsidRPr="00962679" w:rsidRDefault="00C47370" w:rsidP="00962679">
            <w:pPr>
              <w:pStyle w:val="af1"/>
              <w:spacing w:before="0"/>
              <w:ind w:left="0"/>
            </w:pPr>
            <w:r w:rsidRPr="00962679">
              <w:t>Коммунальное обслуживание (3.1)</w:t>
            </w:r>
          </w:p>
          <w:p w:rsidR="00C47370" w:rsidRPr="00962679" w:rsidRDefault="00C47370" w:rsidP="00962679">
            <w:pPr>
              <w:pStyle w:val="af1"/>
              <w:spacing w:before="0"/>
              <w:ind w:left="0"/>
            </w:pPr>
            <w:r w:rsidRPr="00962679">
              <w:t>Бытовое обслуживание (3.3)</w:t>
            </w:r>
          </w:p>
          <w:p w:rsidR="00C47370" w:rsidRPr="00962679" w:rsidRDefault="00C47370" w:rsidP="00962679">
            <w:pPr>
              <w:pStyle w:val="af1"/>
              <w:spacing w:before="0"/>
              <w:ind w:left="0"/>
            </w:pPr>
            <w:r w:rsidRPr="00962679">
              <w:t>Выставочно-ярмарочная деятельность (4.10)</w:t>
            </w:r>
          </w:p>
          <w:p w:rsidR="00C47370" w:rsidRPr="00962679" w:rsidRDefault="00C47370" w:rsidP="00962679">
            <w:pPr>
              <w:pStyle w:val="af1"/>
              <w:spacing w:before="0"/>
              <w:ind w:left="0"/>
            </w:pPr>
            <w:r w:rsidRPr="00962679">
              <w:t>Склады (6.9)</w:t>
            </w:r>
          </w:p>
          <w:p w:rsidR="00C47370" w:rsidRPr="00962679" w:rsidRDefault="00C47370" w:rsidP="00962679">
            <w:pPr>
              <w:pStyle w:val="af1"/>
              <w:spacing w:before="0"/>
              <w:ind w:left="0"/>
            </w:pPr>
            <w:r w:rsidRPr="00962679">
              <w:t>Трубопроводный транспорт (7.5)</w:t>
            </w:r>
          </w:p>
        </w:tc>
        <w:tc>
          <w:tcPr>
            <w:tcW w:w="3260" w:type="dxa"/>
            <w:gridSpan w:val="2"/>
          </w:tcPr>
          <w:p w:rsidR="00C47370" w:rsidRPr="00962679" w:rsidRDefault="00C47370" w:rsidP="00962679">
            <w:pPr>
              <w:pStyle w:val="af1"/>
              <w:spacing w:before="0"/>
              <w:ind w:left="0"/>
            </w:pPr>
            <w:r w:rsidRPr="00962679">
              <w:t>Амбулаторное ветеринарное обслуживание (3.10.1)</w:t>
            </w:r>
          </w:p>
          <w:p w:rsidR="00C47370" w:rsidRPr="00962679" w:rsidRDefault="00C47370" w:rsidP="00962679">
            <w:pPr>
              <w:pStyle w:val="af1"/>
              <w:spacing w:before="0"/>
              <w:ind w:left="0"/>
            </w:pPr>
            <w:r w:rsidRPr="00962679">
              <w:t>Приюты для животных (3.10.2)</w:t>
            </w:r>
          </w:p>
          <w:p w:rsidR="00C47370" w:rsidRPr="00962679" w:rsidRDefault="00C47370" w:rsidP="00962679">
            <w:pPr>
              <w:pStyle w:val="af1"/>
              <w:spacing w:before="0"/>
              <w:ind w:left="0"/>
            </w:pPr>
            <w:r w:rsidRPr="00962679">
              <w:t>Железнодорожный транспорт (7.1)</w:t>
            </w:r>
          </w:p>
          <w:p w:rsidR="00C47370" w:rsidRPr="00962679" w:rsidRDefault="00C47370" w:rsidP="00962679">
            <w:pPr>
              <w:pStyle w:val="af1"/>
              <w:spacing w:before="0"/>
              <w:ind w:left="0"/>
            </w:pPr>
            <w:r w:rsidRPr="00962679">
              <w:t>Автомобильный транспорт (7.2)</w:t>
            </w:r>
          </w:p>
        </w:tc>
        <w:tc>
          <w:tcPr>
            <w:tcW w:w="3152" w:type="dxa"/>
          </w:tcPr>
          <w:p w:rsidR="00C47370" w:rsidRPr="00962679" w:rsidRDefault="00C47370" w:rsidP="00962679">
            <w:pPr>
              <w:pStyle w:val="af1"/>
              <w:spacing w:before="0"/>
              <w:ind w:left="0"/>
            </w:pPr>
            <w:r w:rsidRPr="00962679">
              <w:t>Деловое управление (4.1)</w:t>
            </w:r>
          </w:p>
          <w:p w:rsidR="00C47370" w:rsidRPr="00962679" w:rsidRDefault="00C47370" w:rsidP="00962679">
            <w:pPr>
              <w:pStyle w:val="af1"/>
              <w:spacing w:before="0"/>
              <w:ind w:left="0"/>
            </w:pPr>
            <w:r w:rsidRPr="00962679">
              <w:t>Магазины (4.4)</w:t>
            </w:r>
          </w:p>
          <w:p w:rsidR="00C47370" w:rsidRPr="00962679" w:rsidRDefault="00C47370" w:rsidP="00962679">
            <w:pPr>
              <w:pStyle w:val="af1"/>
              <w:spacing w:before="0"/>
              <w:ind w:left="0"/>
            </w:pPr>
            <w:r w:rsidRPr="00962679">
              <w:t>Банковская и страховая деятельность (4.5)</w:t>
            </w:r>
          </w:p>
          <w:p w:rsidR="00C47370" w:rsidRPr="00962679" w:rsidRDefault="00C47370" w:rsidP="00962679">
            <w:pPr>
              <w:pStyle w:val="af1"/>
              <w:spacing w:before="0"/>
              <w:ind w:left="0"/>
            </w:pPr>
            <w:r w:rsidRPr="00962679">
              <w:t>Общественное питание (4.6)</w:t>
            </w:r>
          </w:p>
          <w:p w:rsidR="00C47370" w:rsidRPr="00962679" w:rsidRDefault="00C47370" w:rsidP="00962679">
            <w:pPr>
              <w:pStyle w:val="af1"/>
              <w:spacing w:before="0"/>
              <w:ind w:left="0"/>
            </w:pPr>
            <w:r w:rsidRPr="00962679">
              <w:t>Обслуживание автотранспорта (4.9)</w:t>
            </w:r>
          </w:p>
          <w:p w:rsidR="00C47370" w:rsidRPr="00962679" w:rsidRDefault="00C47370" w:rsidP="00962679">
            <w:pPr>
              <w:pStyle w:val="af1"/>
              <w:spacing w:before="0"/>
              <w:ind w:left="0"/>
            </w:pPr>
            <w:r w:rsidRPr="00962679">
              <w:t>Объекты придорожного сервиса (4.9.1)</w:t>
            </w:r>
          </w:p>
          <w:p w:rsidR="00C47370" w:rsidRPr="00962679" w:rsidRDefault="00C47370" w:rsidP="00962679">
            <w:pPr>
              <w:pStyle w:val="af1"/>
              <w:spacing w:before="0"/>
              <w:ind w:left="0"/>
            </w:pPr>
            <w:r w:rsidRPr="00962679">
              <w:t>Связь (6.8)</w:t>
            </w:r>
          </w:p>
        </w:tc>
      </w:tr>
      <w:tr w:rsidR="004D6248" w:rsidRPr="00F852EE" w:rsidTr="00C47370">
        <w:trPr>
          <w:cantSplit/>
        </w:trPr>
        <w:tc>
          <w:tcPr>
            <w:tcW w:w="851" w:type="dxa"/>
            <w:shd w:val="clear" w:color="auto" w:fill="auto"/>
          </w:tcPr>
          <w:p w:rsidR="004D6248" w:rsidRPr="00F852EE" w:rsidRDefault="004D6248" w:rsidP="004D6248">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4D6248" w:rsidRPr="00F852EE" w:rsidRDefault="004D6248" w:rsidP="004D6248">
            <w:pPr>
              <w:pStyle w:val="af1"/>
              <w:spacing w:before="0"/>
              <w:ind w:left="0"/>
            </w:pPr>
            <w:bookmarkStart w:id="59" w:name="_Ref263950530"/>
            <w:r w:rsidRPr="00F852EE">
              <w:t>Производственная зона</w:t>
            </w:r>
            <w:bookmarkEnd w:id="59"/>
            <w:r w:rsidRPr="00F852EE">
              <w:t xml:space="preserve"> (П)</w:t>
            </w:r>
          </w:p>
        </w:tc>
        <w:tc>
          <w:tcPr>
            <w:tcW w:w="4394" w:type="dxa"/>
          </w:tcPr>
          <w:p w:rsidR="004D6248" w:rsidRDefault="004D6248" w:rsidP="004D6248">
            <w:pPr>
              <w:pStyle w:val="af1"/>
              <w:spacing w:before="0"/>
              <w:ind w:left="0"/>
            </w:pPr>
            <w:r>
              <w:t>Производственная деятельность (6.0)</w:t>
            </w:r>
          </w:p>
          <w:p w:rsidR="004D6248" w:rsidRDefault="004D6248" w:rsidP="004D6248">
            <w:pPr>
              <w:pStyle w:val="af1"/>
              <w:spacing w:before="0"/>
              <w:ind w:left="0"/>
            </w:pPr>
            <w:r>
              <w:t>Недропользование (6.1)</w:t>
            </w:r>
          </w:p>
          <w:p w:rsidR="004D6248" w:rsidRDefault="004D6248" w:rsidP="004D6248">
            <w:pPr>
              <w:pStyle w:val="af1"/>
              <w:spacing w:before="0"/>
              <w:ind w:left="0"/>
            </w:pPr>
            <w:r>
              <w:t>Тяжелая промышленность (6.2)</w:t>
            </w:r>
          </w:p>
          <w:p w:rsidR="004D6248" w:rsidRDefault="004D6248" w:rsidP="004D6248">
            <w:pPr>
              <w:pStyle w:val="af1"/>
              <w:spacing w:before="0"/>
              <w:ind w:left="0"/>
            </w:pPr>
            <w:r>
              <w:t>Автомобилестроительная промышленность (6.2.1)</w:t>
            </w:r>
          </w:p>
          <w:p w:rsidR="004D6248" w:rsidRDefault="004D6248" w:rsidP="004D6248">
            <w:pPr>
              <w:pStyle w:val="af1"/>
              <w:spacing w:before="0"/>
              <w:ind w:left="0"/>
            </w:pPr>
            <w:r>
              <w:t>Легкая промышленность (6.3)</w:t>
            </w:r>
          </w:p>
          <w:p w:rsidR="004D6248" w:rsidRDefault="004D6248" w:rsidP="004D6248">
            <w:pPr>
              <w:pStyle w:val="af1"/>
              <w:spacing w:before="0"/>
              <w:ind w:left="0"/>
            </w:pPr>
            <w:r>
              <w:t>Фармацевтическая промышленность (6.3.1)</w:t>
            </w:r>
          </w:p>
          <w:p w:rsidR="004D6248" w:rsidRDefault="004D6248" w:rsidP="004D6248">
            <w:pPr>
              <w:pStyle w:val="af1"/>
              <w:spacing w:before="0"/>
              <w:ind w:left="0"/>
            </w:pPr>
            <w:r>
              <w:t>Пищевая промышленность (6.4)</w:t>
            </w:r>
          </w:p>
          <w:p w:rsidR="004D6248" w:rsidRDefault="004D6248" w:rsidP="004D6248">
            <w:pPr>
              <w:pStyle w:val="af1"/>
              <w:spacing w:before="0"/>
              <w:ind w:left="0"/>
            </w:pPr>
            <w:r>
              <w:t>Нефтехимическая промышленность (6.5)</w:t>
            </w:r>
          </w:p>
          <w:p w:rsidR="004D6248" w:rsidRDefault="004D6248" w:rsidP="004D6248">
            <w:pPr>
              <w:pStyle w:val="af1"/>
              <w:spacing w:before="0"/>
              <w:ind w:left="0"/>
            </w:pPr>
            <w:r>
              <w:t>Строительная промышленность (6.6)</w:t>
            </w:r>
          </w:p>
          <w:p w:rsidR="004D6248" w:rsidRDefault="004D6248" w:rsidP="004D6248">
            <w:pPr>
              <w:pStyle w:val="af1"/>
              <w:spacing w:before="0"/>
              <w:ind w:left="0"/>
            </w:pPr>
            <w:r>
              <w:t>Обеспечение космической деятельности (6.10)</w:t>
            </w:r>
          </w:p>
          <w:p w:rsidR="004D6248" w:rsidRPr="00F852EE" w:rsidRDefault="004D6248" w:rsidP="004D6248">
            <w:pPr>
              <w:pStyle w:val="af1"/>
              <w:spacing w:before="0"/>
              <w:ind w:left="0"/>
            </w:pPr>
            <w:r>
              <w:t>Целлюлозно-бумажная промышленность (6.11)</w:t>
            </w:r>
          </w:p>
        </w:tc>
        <w:tc>
          <w:tcPr>
            <w:tcW w:w="3260" w:type="dxa"/>
            <w:gridSpan w:val="2"/>
          </w:tcPr>
          <w:p w:rsidR="004D6248" w:rsidRPr="00F852EE" w:rsidRDefault="004D6248" w:rsidP="004D6248">
            <w:pPr>
              <w:pStyle w:val="af1"/>
              <w:spacing w:before="0"/>
              <w:ind w:left="0"/>
            </w:pPr>
            <w:r w:rsidRPr="00F852EE">
              <w:t>Склады (6.9)</w:t>
            </w:r>
          </w:p>
          <w:p w:rsidR="004D6248" w:rsidRPr="00F852EE" w:rsidRDefault="004D6248" w:rsidP="004D6248">
            <w:pPr>
              <w:pStyle w:val="af1"/>
              <w:spacing w:before="0"/>
              <w:ind w:left="0"/>
            </w:pPr>
            <w:r w:rsidRPr="00F852EE">
              <w:t>Железнодорожный транспорт (7.1);</w:t>
            </w:r>
          </w:p>
          <w:p w:rsidR="004D6248" w:rsidRPr="00F852EE" w:rsidRDefault="004D6248" w:rsidP="004D6248">
            <w:pPr>
              <w:pStyle w:val="af1"/>
              <w:spacing w:before="0"/>
              <w:ind w:left="0"/>
            </w:pPr>
            <w:r w:rsidRPr="00F852EE">
              <w:t>Автомобильный транспорт (7.2)</w:t>
            </w:r>
          </w:p>
        </w:tc>
        <w:tc>
          <w:tcPr>
            <w:tcW w:w="3152" w:type="dxa"/>
          </w:tcPr>
          <w:p w:rsidR="004D6248" w:rsidRPr="00F852EE" w:rsidRDefault="004D6248" w:rsidP="004D6248">
            <w:pPr>
              <w:pStyle w:val="af1"/>
              <w:spacing w:before="0"/>
              <w:ind w:left="0"/>
            </w:pPr>
            <w:r w:rsidRPr="00F852EE">
              <w:t>Коммунальное обслуживание (3.1)</w:t>
            </w:r>
          </w:p>
          <w:p w:rsidR="004D6248" w:rsidRPr="00F852EE" w:rsidRDefault="004D6248" w:rsidP="004D6248">
            <w:pPr>
              <w:pStyle w:val="af1"/>
              <w:spacing w:before="0"/>
              <w:ind w:left="0"/>
            </w:pPr>
            <w:r w:rsidRPr="00F852EE">
              <w:t>Обеспечение научной деятельн</w:t>
            </w:r>
            <w:r w:rsidRPr="00F852EE">
              <w:t>о</w:t>
            </w:r>
            <w:r w:rsidRPr="00F852EE">
              <w:t>сти (3.9)</w:t>
            </w:r>
          </w:p>
          <w:p w:rsidR="004D6248" w:rsidRPr="00F852EE" w:rsidRDefault="004D6248" w:rsidP="004D6248">
            <w:pPr>
              <w:pStyle w:val="af1"/>
              <w:spacing w:before="0"/>
              <w:ind w:left="0"/>
            </w:pPr>
            <w:r w:rsidRPr="00F852EE">
              <w:t>Обеспечение деятельности в обл</w:t>
            </w:r>
            <w:r w:rsidRPr="00F852EE">
              <w:t>а</w:t>
            </w:r>
            <w:r w:rsidRPr="00F852EE">
              <w:t>сти гидрометеорологии и смежных с ней областях (3.9.1)</w:t>
            </w:r>
          </w:p>
          <w:p w:rsidR="004D6248" w:rsidRPr="00F852EE" w:rsidRDefault="004D6248" w:rsidP="004D6248">
            <w:pPr>
              <w:pStyle w:val="af1"/>
              <w:spacing w:before="0"/>
              <w:ind w:left="0"/>
            </w:pPr>
            <w:r w:rsidRPr="00F852EE">
              <w:t>Деловое управление (4.1)</w:t>
            </w:r>
          </w:p>
          <w:p w:rsidR="004D6248" w:rsidRPr="00F852EE" w:rsidRDefault="004D6248" w:rsidP="004D6248">
            <w:pPr>
              <w:pStyle w:val="af1"/>
              <w:spacing w:before="0"/>
              <w:ind w:left="0"/>
            </w:pPr>
            <w:r w:rsidRPr="00F852EE">
              <w:t>Магазины (4.4)</w:t>
            </w:r>
          </w:p>
          <w:p w:rsidR="004D6248" w:rsidRPr="00F852EE" w:rsidRDefault="004D6248" w:rsidP="004D6248">
            <w:pPr>
              <w:pStyle w:val="af1"/>
              <w:spacing w:before="0"/>
              <w:ind w:left="0"/>
            </w:pPr>
            <w:r w:rsidRPr="00F852EE">
              <w:t>Общественное питание (4.6)</w:t>
            </w:r>
          </w:p>
          <w:p w:rsidR="004D6248" w:rsidRPr="00F852EE" w:rsidRDefault="004D6248" w:rsidP="004D6248">
            <w:pPr>
              <w:pStyle w:val="af1"/>
              <w:spacing w:before="0"/>
              <w:ind w:left="0"/>
            </w:pPr>
            <w:r w:rsidRPr="00F852EE">
              <w:t>Обслуживание автотранспорта (4.9)</w:t>
            </w:r>
          </w:p>
          <w:p w:rsidR="004D6248" w:rsidRPr="00F852EE" w:rsidRDefault="004D6248" w:rsidP="004D6248">
            <w:pPr>
              <w:pStyle w:val="af1"/>
              <w:spacing w:before="0"/>
              <w:ind w:left="0"/>
            </w:pPr>
            <w:r w:rsidRPr="00F852EE">
              <w:t>Трубопроводный транспорт (7.5)</w:t>
            </w:r>
          </w:p>
        </w:tc>
      </w:tr>
      <w:tr w:rsidR="004D6248" w:rsidRPr="00F852EE" w:rsidTr="00C47370">
        <w:trPr>
          <w:cantSplit/>
          <w:trHeight w:val="1100"/>
        </w:trPr>
        <w:tc>
          <w:tcPr>
            <w:tcW w:w="851" w:type="dxa"/>
            <w:shd w:val="clear" w:color="auto" w:fill="auto"/>
          </w:tcPr>
          <w:p w:rsidR="004D6248" w:rsidRPr="00F852EE" w:rsidRDefault="004D6248" w:rsidP="004D6248">
            <w:pPr>
              <w:pStyle w:val="aa"/>
              <w:numPr>
                <w:ilvl w:val="1"/>
                <w:numId w:val="7"/>
              </w:numPr>
              <w:spacing w:before="0" w:after="0"/>
              <w:ind w:left="851"/>
              <w:contextualSpacing w:val="0"/>
              <w:jc w:val="left"/>
              <w:rPr>
                <w:rFonts w:ascii="Times New Roman" w:hAnsi="Times New Roman"/>
                <w:sz w:val="20"/>
                <w:szCs w:val="20"/>
              </w:rPr>
            </w:pPr>
          </w:p>
        </w:tc>
        <w:tc>
          <w:tcPr>
            <w:tcW w:w="2518" w:type="dxa"/>
            <w:shd w:val="clear" w:color="auto" w:fill="auto"/>
          </w:tcPr>
          <w:p w:rsidR="004D6248" w:rsidRPr="00F852EE" w:rsidRDefault="004D6248" w:rsidP="004D6248">
            <w:pPr>
              <w:pStyle w:val="af1"/>
              <w:spacing w:before="0"/>
              <w:ind w:left="0"/>
              <w:jc w:val="left"/>
            </w:pPr>
            <w:r w:rsidRPr="00F852EE">
              <w:t>Зона инженерной и</w:t>
            </w:r>
            <w:r w:rsidRPr="00F852EE">
              <w:t>н</w:t>
            </w:r>
            <w:r w:rsidRPr="00F852EE">
              <w:t>фраструктуры (И)</w:t>
            </w:r>
          </w:p>
        </w:tc>
        <w:tc>
          <w:tcPr>
            <w:tcW w:w="4394" w:type="dxa"/>
          </w:tcPr>
          <w:p w:rsidR="004D6248" w:rsidRPr="00F852EE" w:rsidRDefault="004D6248" w:rsidP="004D6248">
            <w:pPr>
              <w:pStyle w:val="af1"/>
              <w:spacing w:before="0"/>
              <w:ind w:left="0"/>
            </w:pPr>
            <w:r w:rsidRPr="00F852EE">
              <w:t>Коммунальное обслуживание (3.1)</w:t>
            </w:r>
          </w:p>
          <w:p w:rsidR="004D6248" w:rsidRPr="00F852EE" w:rsidRDefault="004D6248" w:rsidP="004D6248">
            <w:pPr>
              <w:pStyle w:val="af1"/>
              <w:spacing w:before="0"/>
              <w:ind w:left="0"/>
            </w:pPr>
            <w:r w:rsidRPr="00F852EE">
              <w:t>Энергетика (6.7)</w:t>
            </w:r>
          </w:p>
          <w:p w:rsidR="004D6248" w:rsidRPr="00F852EE" w:rsidRDefault="004D6248" w:rsidP="004D6248">
            <w:pPr>
              <w:pStyle w:val="af1"/>
              <w:spacing w:before="0"/>
              <w:ind w:left="0"/>
            </w:pPr>
            <w:r w:rsidRPr="00F852EE">
              <w:t>Связь (6.8)</w:t>
            </w:r>
          </w:p>
          <w:p w:rsidR="004D6248" w:rsidRPr="00F852EE" w:rsidRDefault="004D6248" w:rsidP="004D6248">
            <w:pPr>
              <w:pStyle w:val="af1"/>
              <w:spacing w:before="0"/>
              <w:ind w:left="0"/>
            </w:pPr>
            <w:r>
              <w:t>Трубопроводный транспорт (7.5)</w:t>
            </w:r>
          </w:p>
        </w:tc>
        <w:tc>
          <w:tcPr>
            <w:tcW w:w="3260" w:type="dxa"/>
            <w:gridSpan w:val="2"/>
          </w:tcPr>
          <w:p w:rsidR="004D6248" w:rsidRPr="00F852EE" w:rsidRDefault="004D6248" w:rsidP="004D6248">
            <w:pPr>
              <w:pStyle w:val="af1"/>
              <w:spacing w:before="0"/>
              <w:ind w:left="0"/>
            </w:pPr>
            <w:r w:rsidRPr="00F852EE">
              <w:t>Железнодорожный транспорт (7.1)</w:t>
            </w:r>
          </w:p>
          <w:p w:rsidR="004D6248" w:rsidRPr="00F852EE" w:rsidRDefault="004D6248" w:rsidP="004D6248">
            <w:pPr>
              <w:pStyle w:val="af1"/>
              <w:spacing w:before="0"/>
              <w:ind w:left="0"/>
            </w:pPr>
            <w:r w:rsidRPr="00F852EE">
              <w:t>Автомобильный транспорт (7.2)</w:t>
            </w:r>
          </w:p>
        </w:tc>
        <w:tc>
          <w:tcPr>
            <w:tcW w:w="3152" w:type="dxa"/>
          </w:tcPr>
          <w:p w:rsidR="004D6248" w:rsidRPr="00F852EE" w:rsidRDefault="004D6248" w:rsidP="004D6248">
            <w:pPr>
              <w:pStyle w:val="af1"/>
              <w:spacing w:before="0"/>
              <w:ind w:left="0"/>
            </w:pPr>
            <w:r w:rsidRPr="00F852EE">
              <w:t>Обслуживание автотранспорта (4.9)</w:t>
            </w:r>
          </w:p>
        </w:tc>
      </w:tr>
      <w:tr w:rsidR="004D6248" w:rsidRPr="00F852EE" w:rsidTr="00C47370">
        <w:trPr>
          <w:cantSplit/>
        </w:trPr>
        <w:tc>
          <w:tcPr>
            <w:tcW w:w="851" w:type="dxa"/>
            <w:shd w:val="clear" w:color="auto" w:fill="auto"/>
          </w:tcPr>
          <w:p w:rsidR="004D6248" w:rsidRPr="00F852EE" w:rsidRDefault="004D6248" w:rsidP="004D6248">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4D6248" w:rsidRPr="008128F5" w:rsidRDefault="004D6248" w:rsidP="004D6248">
            <w:pPr>
              <w:pStyle w:val="af1"/>
              <w:spacing w:before="0"/>
              <w:ind w:left="0"/>
              <w:jc w:val="left"/>
            </w:pPr>
            <w:r w:rsidRPr="008128F5">
              <w:t>Зона транспортной инфраструктуры (Т)</w:t>
            </w:r>
          </w:p>
        </w:tc>
        <w:tc>
          <w:tcPr>
            <w:tcW w:w="4394" w:type="dxa"/>
          </w:tcPr>
          <w:p w:rsidR="004D6248" w:rsidRPr="008128F5" w:rsidRDefault="004D6248" w:rsidP="004D6248">
            <w:pPr>
              <w:pStyle w:val="af1"/>
              <w:spacing w:before="0"/>
              <w:ind w:left="0"/>
              <w:jc w:val="left"/>
            </w:pPr>
            <w:r w:rsidRPr="008128F5">
              <w:t>Объекты гаражного назначения (2.7.1)</w:t>
            </w:r>
          </w:p>
          <w:p w:rsidR="004D6248" w:rsidRPr="008128F5" w:rsidRDefault="004D6248" w:rsidP="004D6248">
            <w:pPr>
              <w:pStyle w:val="af1"/>
              <w:spacing w:before="0"/>
              <w:ind w:left="0"/>
              <w:jc w:val="left"/>
            </w:pPr>
            <w:r w:rsidRPr="008128F5">
              <w:t>Обслуживание автотранспорта (4.9)</w:t>
            </w:r>
          </w:p>
          <w:p w:rsidR="004D6248" w:rsidRPr="008128F5" w:rsidRDefault="004D6248" w:rsidP="004D6248">
            <w:pPr>
              <w:pStyle w:val="af1"/>
              <w:spacing w:before="0"/>
              <w:ind w:left="0"/>
              <w:jc w:val="left"/>
            </w:pPr>
            <w:r w:rsidRPr="008128F5">
              <w:t>Объекты придорожного сервиса (4.9.1)</w:t>
            </w:r>
          </w:p>
          <w:p w:rsidR="004D6248" w:rsidRPr="008128F5" w:rsidRDefault="004D6248" w:rsidP="004D6248">
            <w:pPr>
              <w:pStyle w:val="af1"/>
              <w:spacing w:before="0"/>
              <w:ind w:left="0"/>
              <w:jc w:val="left"/>
            </w:pPr>
            <w:r w:rsidRPr="008128F5">
              <w:t xml:space="preserve">Транспорт (7.0) </w:t>
            </w:r>
          </w:p>
          <w:p w:rsidR="004D6248" w:rsidRPr="008128F5" w:rsidRDefault="004D6248" w:rsidP="004D6248">
            <w:pPr>
              <w:pStyle w:val="af1"/>
              <w:spacing w:before="0"/>
              <w:ind w:left="0"/>
              <w:jc w:val="left"/>
            </w:pPr>
            <w:r w:rsidRPr="008128F5">
              <w:t>Железнодорожный транспорт (7.1)</w:t>
            </w:r>
          </w:p>
          <w:p w:rsidR="004D6248" w:rsidRPr="008128F5" w:rsidRDefault="004D6248" w:rsidP="004D6248">
            <w:pPr>
              <w:pStyle w:val="af1"/>
              <w:spacing w:before="0"/>
              <w:ind w:left="0"/>
              <w:jc w:val="left"/>
            </w:pPr>
            <w:r w:rsidRPr="008128F5">
              <w:t>Автомобильный транспорт (7.2)</w:t>
            </w:r>
          </w:p>
          <w:p w:rsidR="004D6248" w:rsidRPr="008128F5" w:rsidRDefault="004D6248" w:rsidP="004D6248">
            <w:pPr>
              <w:pStyle w:val="af1"/>
              <w:spacing w:before="0"/>
              <w:ind w:left="0"/>
              <w:jc w:val="left"/>
            </w:pPr>
            <w:r w:rsidRPr="008128F5">
              <w:t>Водный транспорт (7.3)</w:t>
            </w:r>
          </w:p>
          <w:p w:rsidR="004D6248" w:rsidRPr="008128F5" w:rsidRDefault="004D6248" w:rsidP="004D6248">
            <w:pPr>
              <w:pStyle w:val="af1"/>
              <w:spacing w:before="0"/>
              <w:ind w:left="0"/>
              <w:jc w:val="left"/>
            </w:pPr>
            <w:r w:rsidRPr="008128F5">
              <w:t>Воздушный транспорт (7.4)</w:t>
            </w:r>
          </w:p>
          <w:p w:rsidR="004D6248" w:rsidRPr="008128F5" w:rsidRDefault="004D6248" w:rsidP="004D6248">
            <w:pPr>
              <w:pStyle w:val="af1"/>
              <w:spacing w:before="0"/>
              <w:ind w:left="0"/>
              <w:jc w:val="left"/>
            </w:pPr>
            <w:r w:rsidRPr="008128F5">
              <w:t>Трубопроводный транспорт (7.5)</w:t>
            </w:r>
          </w:p>
        </w:tc>
        <w:tc>
          <w:tcPr>
            <w:tcW w:w="3260" w:type="dxa"/>
            <w:gridSpan w:val="2"/>
          </w:tcPr>
          <w:p w:rsidR="004D6248" w:rsidRPr="008128F5" w:rsidRDefault="004D6248" w:rsidP="004D6248">
            <w:pPr>
              <w:pStyle w:val="af1"/>
              <w:spacing w:before="0"/>
              <w:ind w:left="0"/>
              <w:jc w:val="left"/>
            </w:pPr>
            <w:r w:rsidRPr="008128F5">
              <w:t>Не устанавливается</w:t>
            </w:r>
          </w:p>
        </w:tc>
        <w:tc>
          <w:tcPr>
            <w:tcW w:w="3152" w:type="dxa"/>
          </w:tcPr>
          <w:p w:rsidR="004D6248" w:rsidRPr="008128F5" w:rsidRDefault="004D6248" w:rsidP="004D6248">
            <w:pPr>
              <w:pStyle w:val="af1"/>
              <w:spacing w:before="0"/>
              <w:ind w:left="0"/>
              <w:jc w:val="left"/>
            </w:pPr>
            <w:r w:rsidRPr="008128F5">
              <w:t>Коммунальное обслуживание (3.1)</w:t>
            </w:r>
          </w:p>
          <w:p w:rsidR="004D6248" w:rsidRPr="008128F5" w:rsidRDefault="004D6248" w:rsidP="004D6248">
            <w:pPr>
              <w:pStyle w:val="af1"/>
              <w:spacing w:before="0"/>
              <w:ind w:left="0"/>
              <w:jc w:val="left"/>
            </w:pPr>
            <w:r w:rsidRPr="008128F5">
              <w:t>Деловое управление (4.1)</w:t>
            </w:r>
          </w:p>
          <w:p w:rsidR="004D6248" w:rsidRPr="008128F5" w:rsidRDefault="004D6248" w:rsidP="004D6248">
            <w:pPr>
              <w:pStyle w:val="af1"/>
              <w:spacing w:before="0"/>
              <w:ind w:left="0"/>
              <w:jc w:val="left"/>
            </w:pPr>
            <w:r w:rsidRPr="008128F5">
              <w:t>Связь (6.8)</w:t>
            </w:r>
          </w:p>
        </w:tc>
      </w:tr>
      <w:tr w:rsidR="004D6248" w:rsidRPr="00F852EE" w:rsidTr="00C47370">
        <w:trPr>
          <w:cantSplit/>
        </w:trPr>
        <w:tc>
          <w:tcPr>
            <w:tcW w:w="851" w:type="dxa"/>
            <w:shd w:val="clear" w:color="auto" w:fill="auto"/>
          </w:tcPr>
          <w:p w:rsidR="004D6248" w:rsidRPr="00F852EE" w:rsidRDefault="004D6248" w:rsidP="004D6248">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4D6248" w:rsidRPr="008128F5" w:rsidRDefault="004D6248" w:rsidP="004D6248">
            <w:pPr>
              <w:pStyle w:val="af1"/>
              <w:spacing w:before="0"/>
              <w:ind w:left="0"/>
              <w:jc w:val="left"/>
            </w:pPr>
            <w:r w:rsidRPr="0053682D">
              <w:t>Зона уличной и дорожной сети (УДС)</w:t>
            </w:r>
          </w:p>
        </w:tc>
        <w:tc>
          <w:tcPr>
            <w:tcW w:w="4394" w:type="dxa"/>
          </w:tcPr>
          <w:p w:rsidR="004D6248" w:rsidRDefault="004D6248" w:rsidP="004D6248">
            <w:pPr>
              <w:pStyle w:val="af1"/>
              <w:spacing w:before="0"/>
              <w:ind w:left="0"/>
              <w:jc w:val="left"/>
            </w:pPr>
            <w:r>
              <w:t>Автомобильный транспорт (7.2)</w:t>
            </w:r>
          </w:p>
          <w:p w:rsidR="004D6248" w:rsidRPr="008128F5" w:rsidRDefault="004D6248" w:rsidP="004D6248">
            <w:pPr>
              <w:pStyle w:val="af1"/>
              <w:spacing w:before="0"/>
              <w:ind w:left="0"/>
              <w:jc w:val="left"/>
            </w:pPr>
            <w:r>
              <w:t>Трубопроводный транспорт (7.5)</w:t>
            </w:r>
          </w:p>
        </w:tc>
        <w:tc>
          <w:tcPr>
            <w:tcW w:w="3260" w:type="dxa"/>
            <w:gridSpan w:val="2"/>
          </w:tcPr>
          <w:p w:rsidR="004D6248" w:rsidRDefault="004D6248" w:rsidP="004D6248">
            <w:pPr>
              <w:pStyle w:val="af1"/>
              <w:spacing w:before="0"/>
              <w:ind w:left="0"/>
              <w:jc w:val="left"/>
            </w:pPr>
            <w:r>
              <w:t>Обслуживание автотранспорта (4.9)</w:t>
            </w:r>
          </w:p>
          <w:p w:rsidR="004D6248" w:rsidRPr="008128F5" w:rsidRDefault="004D6248" w:rsidP="004D6248">
            <w:pPr>
              <w:pStyle w:val="af1"/>
              <w:spacing w:before="0"/>
              <w:ind w:left="0"/>
              <w:jc w:val="left"/>
            </w:pPr>
            <w:r>
              <w:t>Объекты придорожного сервиса (4.9.1)</w:t>
            </w:r>
          </w:p>
        </w:tc>
        <w:tc>
          <w:tcPr>
            <w:tcW w:w="3152" w:type="dxa"/>
          </w:tcPr>
          <w:p w:rsidR="004D6248" w:rsidRPr="008128F5" w:rsidRDefault="004D6248" w:rsidP="004D6248">
            <w:pPr>
              <w:pStyle w:val="af1"/>
              <w:spacing w:before="0"/>
              <w:ind w:left="0"/>
              <w:jc w:val="left"/>
            </w:pPr>
            <w:r w:rsidRPr="0053682D">
              <w:t>Коммунальное обслуживание (3.1)</w:t>
            </w:r>
          </w:p>
        </w:tc>
      </w:tr>
      <w:tr w:rsidR="004D6248" w:rsidRPr="00F852EE" w:rsidTr="00C47370">
        <w:trPr>
          <w:cantSplit/>
        </w:trPr>
        <w:tc>
          <w:tcPr>
            <w:tcW w:w="851" w:type="dxa"/>
            <w:shd w:val="clear" w:color="auto" w:fill="auto"/>
          </w:tcPr>
          <w:p w:rsidR="004D6248" w:rsidRPr="00F852EE" w:rsidRDefault="004D6248" w:rsidP="004D6248">
            <w:pPr>
              <w:pStyle w:val="aa"/>
              <w:numPr>
                <w:ilvl w:val="0"/>
                <w:numId w:val="7"/>
              </w:numPr>
              <w:spacing w:before="0" w:after="0"/>
              <w:contextualSpacing w:val="0"/>
              <w:jc w:val="left"/>
              <w:rPr>
                <w:rFonts w:ascii="Times New Roman" w:hAnsi="Times New Roman"/>
                <w:sz w:val="20"/>
                <w:szCs w:val="20"/>
              </w:rPr>
            </w:pPr>
          </w:p>
        </w:tc>
        <w:tc>
          <w:tcPr>
            <w:tcW w:w="13324" w:type="dxa"/>
            <w:gridSpan w:val="5"/>
            <w:shd w:val="clear" w:color="auto" w:fill="auto"/>
          </w:tcPr>
          <w:p w:rsidR="004D6248" w:rsidRPr="00A77592" w:rsidRDefault="004D6248" w:rsidP="004D6248">
            <w:pPr>
              <w:pStyle w:val="110"/>
              <w:jc w:val="both"/>
              <w:rPr>
                <w:b/>
                <w:sz w:val="24"/>
              </w:rPr>
            </w:pPr>
            <w:r w:rsidRPr="00A77592">
              <w:rPr>
                <w:b/>
                <w:sz w:val="24"/>
              </w:rPr>
              <w:t>Зоны сельскохозяйственного использования</w:t>
            </w:r>
          </w:p>
        </w:tc>
      </w:tr>
      <w:tr w:rsidR="004D6248" w:rsidRPr="00F852EE" w:rsidTr="00C47370">
        <w:trPr>
          <w:cantSplit/>
        </w:trPr>
        <w:tc>
          <w:tcPr>
            <w:tcW w:w="851" w:type="dxa"/>
            <w:shd w:val="clear" w:color="auto" w:fill="auto"/>
          </w:tcPr>
          <w:p w:rsidR="004D6248" w:rsidRPr="00F852EE" w:rsidRDefault="004D6248" w:rsidP="004D6248">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4D6248" w:rsidRPr="00F852EE" w:rsidRDefault="004D6248" w:rsidP="004D6248">
            <w:pPr>
              <w:pStyle w:val="110"/>
              <w:jc w:val="both"/>
              <w:rPr>
                <w:sz w:val="20"/>
                <w:szCs w:val="20"/>
              </w:rPr>
            </w:pPr>
            <w:r w:rsidRPr="00F852EE">
              <w:rPr>
                <w:sz w:val="20"/>
                <w:szCs w:val="20"/>
              </w:rPr>
              <w:t>Зона сельскохозя</w:t>
            </w:r>
            <w:r w:rsidRPr="00F852EE">
              <w:rPr>
                <w:sz w:val="20"/>
                <w:szCs w:val="20"/>
              </w:rPr>
              <w:t>й</w:t>
            </w:r>
            <w:r w:rsidRPr="00F852EE">
              <w:rPr>
                <w:sz w:val="20"/>
                <w:szCs w:val="20"/>
              </w:rPr>
              <w:t>ственного использ</w:t>
            </w:r>
            <w:r w:rsidRPr="00F852EE">
              <w:rPr>
                <w:sz w:val="20"/>
                <w:szCs w:val="20"/>
              </w:rPr>
              <w:t>о</w:t>
            </w:r>
            <w:r w:rsidRPr="00F852EE">
              <w:rPr>
                <w:sz w:val="20"/>
                <w:szCs w:val="20"/>
              </w:rPr>
              <w:t>вания (Си)</w:t>
            </w:r>
          </w:p>
        </w:tc>
        <w:tc>
          <w:tcPr>
            <w:tcW w:w="4394" w:type="dxa"/>
          </w:tcPr>
          <w:p w:rsidR="004D6248" w:rsidRPr="0053682D" w:rsidRDefault="004D6248" w:rsidP="004D6248">
            <w:pPr>
              <w:pStyle w:val="110"/>
              <w:jc w:val="both"/>
              <w:rPr>
                <w:sz w:val="20"/>
                <w:szCs w:val="20"/>
              </w:rPr>
            </w:pPr>
            <w:r w:rsidRPr="0053682D">
              <w:rPr>
                <w:sz w:val="20"/>
                <w:szCs w:val="20"/>
              </w:rPr>
              <w:t>Сельскохозяйственное использование (1.0)</w:t>
            </w:r>
          </w:p>
          <w:p w:rsidR="004D6248" w:rsidRPr="0053682D" w:rsidRDefault="004D6248" w:rsidP="004D6248">
            <w:pPr>
              <w:pStyle w:val="110"/>
              <w:jc w:val="both"/>
              <w:rPr>
                <w:sz w:val="20"/>
                <w:szCs w:val="20"/>
              </w:rPr>
            </w:pPr>
            <w:r w:rsidRPr="0053682D">
              <w:rPr>
                <w:sz w:val="20"/>
                <w:szCs w:val="20"/>
              </w:rPr>
              <w:t>Растениеводство (1.1)</w:t>
            </w:r>
          </w:p>
          <w:p w:rsidR="004D6248" w:rsidRPr="0053682D" w:rsidRDefault="004D6248" w:rsidP="004D6248">
            <w:pPr>
              <w:pStyle w:val="110"/>
              <w:jc w:val="both"/>
              <w:rPr>
                <w:sz w:val="20"/>
                <w:szCs w:val="20"/>
              </w:rPr>
            </w:pPr>
            <w:r w:rsidRPr="0053682D">
              <w:rPr>
                <w:sz w:val="20"/>
                <w:szCs w:val="20"/>
              </w:rPr>
              <w:t>Выращивание зерновых и иных сельскохозяйственных культур (1.2)</w:t>
            </w:r>
          </w:p>
          <w:p w:rsidR="004D6248" w:rsidRPr="0053682D" w:rsidRDefault="004D6248" w:rsidP="004D6248">
            <w:pPr>
              <w:pStyle w:val="110"/>
              <w:jc w:val="both"/>
              <w:rPr>
                <w:sz w:val="20"/>
                <w:szCs w:val="20"/>
              </w:rPr>
            </w:pPr>
            <w:r w:rsidRPr="0053682D">
              <w:rPr>
                <w:sz w:val="20"/>
                <w:szCs w:val="20"/>
              </w:rPr>
              <w:t>Овощеводство (1.3)</w:t>
            </w:r>
          </w:p>
          <w:p w:rsidR="004D6248" w:rsidRPr="0053682D" w:rsidRDefault="004D6248" w:rsidP="004D6248">
            <w:pPr>
              <w:pStyle w:val="110"/>
              <w:jc w:val="both"/>
              <w:rPr>
                <w:sz w:val="20"/>
                <w:szCs w:val="20"/>
              </w:rPr>
            </w:pPr>
            <w:r w:rsidRPr="0053682D">
              <w:rPr>
                <w:sz w:val="20"/>
                <w:szCs w:val="20"/>
              </w:rPr>
              <w:t>Выращивание тонизирующих, лекарственных, цветочных культур (1.4)</w:t>
            </w:r>
          </w:p>
          <w:p w:rsidR="004D6248" w:rsidRPr="0053682D" w:rsidRDefault="004D6248" w:rsidP="004D6248">
            <w:pPr>
              <w:pStyle w:val="110"/>
              <w:jc w:val="both"/>
              <w:rPr>
                <w:sz w:val="20"/>
                <w:szCs w:val="20"/>
              </w:rPr>
            </w:pPr>
            <w:r w:rsidRPr="0053682D">
              <w:rPr>
                <w:sz w:val="20"/>
                <w:szCs w:val="20"/>
              </w:rPr>
              <w:t>Садоводство (1.5)</w:t>
            </w:r>
          </w:p>
          <w:p w:rsidR="004D6248" w:rsidRPr="0053682D" w:rsidRDefault="004D6248" w:rsidP="004D6248">
            <w:pPr>
              <w:pStyle w:val="110"/>
              <w:jc w:val="both"/>
              <w:rPr>
                <w:sz w:val="20"/>
                <w:szCs w:val="20"/>
              </w:rPr>
            </w:pPr>
            <w:r w:rsidRPr="0053682D">
              <w:rPr>
                <w:sz w:val="20"/>
                <w:szCs w:val="20"/>
              </w:rPr>
              <w:t>Выращивание льна и конопли (1.6)</w:t>
            </w:r>
          </w:p>
          <w:p w:rsidR="004D6248" w:rsidRPr="0053682D" w:rsidRDefault="004D6248" w:rsidP="004D6248">
            <w:pPr>
              <w:pStyle w:val="110"/>
              <w:jc w:val="both"/>
              <w:rPr>
                <w:sz w:val="20"/>
                <w:szCs w:val="20"/>
              </w:rPr>
            </w:pPr>
            <w:r w:rsidRPr="0053682D">
              <w:rPr>
                <w:sz w:val="20"/>
                <w:szCs w:val="20"/>
              </w:rPr>
              <w:t>Животноводство (1.7)</w:t>
            </w:r>
          </w:p>
          <w:p w:rsidR="004D6248" w:rsidRPr="0053682D" w:rsidRDefault="004D6248" w:rsidP="004D6248">
            <w:pPr>
              <w:pStyle w:val="110"/>
              <w:jc w:val="both"/>
              <w:rPr>
                <w:sz w:val="20"/>
                <w:szCs w:val="20"/>
              </w:rPr>
            </w:pPr>
            <w:r w:rsidRPr="0053682D">
              <w:rPr>
                <w:sz w:val="20"/>
                <w:szCs w:val="20"/>
              </w:rPr>
              <w:t>Скотоводство (1.8)</w:t>
            </w:r>
          </w:p>
          <w:p w:rsidR="004D6248" w:rsidRPr="0053682D" w:rsidRDefault="004D6248" w:rsidP="004D6248">
            <w:pPr>
              <w:pStyle w:val="110"/>
              <w:jc w:val="both"/>
              <w:rPr>
                <w:sz w:val="20"/>
                <w:szCs w:val="20"/>
              </w:rPr>
            </w:pPr>
            <w:r w:rsidRPr="0053682D">
              <w:rPr>
                <w:sz w:val="20"/>
                <w:szCs w:val="20"/>
              </w:rPr>
              <w:t>Звероводство (1.9)</w:t>
            </w:r>
          </w:p>
          <w:p w:rsidR="004D6248" w:rsidRPr="0053682D" w:rsidRDefault="004D6248" w:rsidP="004D6248">
            <w:pPr>
              <w:pStyle w:val="110"/>
              <w:jc w:val="both"/>
              <w:rPr>
                <w:sz w:val="20"/>
                <w:szCs w:val="20"/>
              </w:rPr>
            </w:pPr>
            <w:r w:rsidRPr="0053682D">
              <w:rPr>
                <w:sz w:val="20"/>
                <w:szCs w:val="20"/>
              </w:rPr>
              <w:t>Птицеводство (1.10)</w:t>
            </w:r>
          </w:p>
          <w:p w:rsidR="004D6248" w:rsidRPr="0053682D" w:rsidRDefault="004D6248" w:rsidP="004D6248">
            <w:pPr>
              <w:pStyle w:val="110"/>
              <w:jc w:val="both"/>
              <w:rPr>
                <w:sz w:val="20"/>
                <w:szCs w:val="20"/>
              </w:rPr>
            </w:pPr>
            <w:r w:rsidRPr="0053682D">
              <w:rPr>
                <w:sz w:val="20"/>
                <w:szCs w:val="20"/>
              </w:rPr>
              <w:t>Свиноводство (1.11)</w:t>
            </w:r>
          </w:p>
          <w:p w:rsidR="004D6248" w:rsidRPr="0053682D" w:rsidRDefault="004D6248" w:rsidP="004D6248">
            <w:pPr>
              <w:pStyle w:val="110"/>
              <w:jc w:val="both"/>
              <w:rPr>
                <w:sz w:val="20"/>
                <w:szCs w:val="20"/>
              </w:rPr>
            </w:pPr>
            <w:r w:rsidRPr="0053682D">
              <w:rPr>
                <w:sz w:val="20"/>
                <w:szCs w:val="20"/>
              </w:rPr>
              <w:t>Пчеловодство (1.12)</w:t>
            </w:r>
          </w:p>
          <w:p w:rsidR="004D6248" w:rsidRPr="0053682D" w:rsidRDefault="004D6248" w:rsidP="004D6248">
            <w:pPr>
              <w:pStyle w:val="110"/>
              <w:jc w:val="both"/>
              <w:rPr>
                <w:sz w:val="20"/>
                <w:szCs w:val="20"/>
              </w:rPr>
            </w:pPr>
            <w:r w:rsidRPr="0053682D">
              <w:rPr>
                <w:sz w:val="20"/>
                <w:szCs w:val="20"/>
              </w:rPr>
              <w:t>Рыбоводство (1.13)</w:t>
            </w:r>
          </w:p>
          <w:p w:rsidR="004D6248" w:rsidRPr="0053682D" w:rsidRDefault="004D6248" w:rsidP="004D6248">
            <w:pPr>
              <w:pStyle w:val="110"/>
              <w:jc w:val="both"/>
              <w:rPr>
                <w:sz w:val="20"/>
                <w:szCs w:val="20"/>
              </w:rPr>
            </w:pPr>
            <w:r w:rsidRPr="0053682D">
              <w:rPr>
                <w:sz w:val="20"/>
                <w:szCs w:val="20"/>
              </w:rPr>
              <w:t>Научное обеспечение сельского хозяйства (1.14)</w:t>
            </w:r>
          </w:p>
          <w:p w:rsidR="004D6248" w:rsidRPr="0053682D" w:rsidRDefault="004D6248" w:rsidP="004D6248">
            <w:pPr>
              <w:pStyle w:val="110"/>
              <w:jc w:val="both"/>
              <w:rPr>
                <w:sz w:val="20"/>
                <w:szCs w:val="20"/>
              </w:rPr>
            </w:pPr>
            <w:r w:rsidRPr="0053682D">
              <w:rPr>
                <w:sz w:val="20"/>
                <w:szCs w:val="20"/>
              </w:rPr>
              <w:t>Хранение и переработка сельскохозяйственной продукции (1.15)</w:t>
            </w:r>
          </w:p>
          <w:p w:rsidR="004D6248" w:rsidRPr="0053682D" w:rsidRDefault="004D6248" w:rsidP="004D6248">
            <w:pPr>
              <w:pStyle w:val="110"/>
              <w:jc w:val="both"/>
              <w:rPr>
                <w:sz w:val="20"/>
                <w:szCs w:val="20"/>
              </w:rPr>
            </w:pPr>
            <w:r w:rsidRPr="0053682D">
              <w:rPr>
                <w:sz w:val="20"/>
                <w:szCs w:val="20"/>
              </w:rPr>
              <w:t>Ведение личного подсобного хозяйства на полевых участках (1.16)</w:t>
            </w:r>
          </w:p>
          <w:p w:rsidR="004D6248" w:rsidRPr="0053682D" w:rsidRDefault="004D6248" w:rsidP="004D6248">
            <w:pPr>
              <w:pStyle w:val="110"/>
              <w:jc w:val="both"/>
              <w:rPr>
                <w:sz w:val="20"/>
                <w:szCs w:val="20"/>
              </w:rPr>
            </w:pPr>
            <w:r w:rsidRPr="0053682D">
              <w:rPr>
                <w:sz w:val="20"/>
                <w:szCs w:val="20"/>
              </w:rPr>
              <w:t>Питомники (1.17)</w:t>
            </w:r>
          </w:p>
          <w:p w:rsidR="004D6248" w:rsidRPr="00F852EE" w:rsidRDefault="004D6248" w:rsidP="004D6248">
            <w:pPr>
              <w:pStyle w:val="110"/>
              <w:jc w:val="both"/>
              <w:rPr>
                <w:sz w:val="20"/>
                <w:szCs w:val="20"/>
              </w:rPr>
            </w:pPr>
            <w:r w:rsidRPr="0053682D">
              <w:rPr>
                <w:sz w:val="20"/>
                <w:szCs w:val="20"/>
              </w:rPr>
              <w:t>Обеспечение сельскохозяйственного производства (1.18)</w:t>
            </w:r>
          </w:p>
        </w:tc>
        <w:tc>
          <w:tcPr>
            <w:tcW w:w="3260" w:type="dxa"/>
            <w:gridSpan w:val="2"/>
          </w:tcPr>
          <w:p w:rsidR="004D6248" w:rsidRPr="0053682D" w:rsidRDefault="004D6248" w:rsidP="004D6248">
            <w:pPr>
              <w:pStyle w:val="110"/>
              <w:jc w:val="both"/>
              <w:rPr>
                <w:sz w:val="20"/>
                <w:szCs w:val="20"/>
              </w:rPr>
            </w:pPr>
            <w:r w:rsidRPr="0053682D">
              <w:rPr>
                <w:sz w:val="20"/>
                <w:szCs w:val="20"/>
              </w:rPr>
              <w:t>Коммунальное обслуживание (3.1)</w:t>
            </w:r>
          </w:p>
          <w:p w:rsidR="004D6248" w:rsidRPr="0053682D" w:rsidRDefault="004D6248" w:rsidP="004D6248">
            <w:pPr>
              <w:pStyle w:val="110"/>
              <w:jc w:val="both"/>
              <w:rPr>
                <w:sz w:val="20"/>
                <w:szCs w:val="20"/>
              </w:rPr>
            </w:pPr>
            <w:r w:rsidRPr="0053682D">
              <w:rPr>
                <w:sz w:val="20"/>
                <w:szCs w:val="20"/>
              </w:rPr>
              <w:t>Обслуживание автотранспорта (4.9)</w:t>
            </w:r>
          </w:p>
          <w:p w:rsidR="004D6248" w:rsidRPr="0053682D" w:rsidRDefault="004D6248" w:rsidP="004D6248">
            <w:pPr>
              <w:pStyle w:val="110"/>
              <w:jc w:val="both"/>
              <w:rPr>
                <w:sz w:val="20"/>
                <w:szCs w:val="20"/>
              </w:rPr>
            </w:pPr>
            <w:r w:rsidRPr="0053682D">
              <w:rPr>
                <w:sz w:val="20"/>
                <w:szCs w:val="20"/>
              </w:rPr>
              <w:t>Автомобильный транспорт (7.2)</w:t>
            </w:r>
          </w:p>
          <w:p w:rsidR="004D6248" w:rsidRPr="0053682D" w:rsidRDefault="004D6248" w:rsidP="004D6248">
            <w:pPr>
              <w:pStyle w:val="110"/>
              <w:jc w:val="both"/>
              <w:rPr>
                <w:sz w:val="20"/>
                <w:szCs w:val="20"/>
              </w:rPr>
            </w:pPr>
            <w:r w:rsidRPr="0053682D">
              <w:rPr>
                <w:sz w:val="20"/>
                <w:szCs w:val="20"/>
              </w:rPr>
              <w:t>Водные объекты (11.0)</w:t>
            </w:r>
          </w:p>
          <w:p w:rsidR="004D6248" w:rsidRPr="0053682D" w:rsidRDefault="004D6248" w:rsidP="004D6248">
            <w:pPr>
              <w:pStyle w:val="110"/>
              <w:jc w:val="both"/>
              <w:rPr>
                <w:sz w:val="20"/>
                <w:szCs w:val="20"/>
              </w:rPr>
            </w:pPr>
            <w:r w:rsidRPr="0053682D">
              <w:rPr>
                <w:sz w:val="20"/>
                <w:szCs w:val="20"/>
              </w:rPr>
              <w:t>Специальное пользование водными объектами (11.2)</w:t>
            </w:r>
          </w:p>
          <w:p w:rsidR="004D6248" w:rsidRPr="00F852EE" w:rsidRDefault="004D6248" w:rsidP="004D6248">
            <w:pPr>
              <w:pStyle w:val="110"/>
              <w:rPr>
                <w:sz w:val="20"/>
                <w:szCs w:val="20"/>
              </w:rPr>
            </w:pPr>
            <w:r w:rsidRPr="0053682D">
              <w:rPr>
                <w:sz w:val="20"/>
                <w:szCs w:val="20"/>
              </w:rPr>
              <w:t>Гидротехнические сооружения (11.3)</w:t>
            </w:r>
          </w:p>
        </w:tc>
        <w:tc>
          <w:tcPr>
            <w:tcW w:w="3152" w:type="dxa"/>
          </w:tcPr>
          <w:p w:rsidR="004D6248" w:rsidRPr="00F852EE" w:rsidRDefault="004D6248" w:rsidP="004D6248">
            <w:pPr>
              <w:pStyle w:val="110"/>
              <w:jc w:val="both"/>
              <w:rPr>
                <w:sz w:val="20"/>
                <w:szCs w:val="20"/>
              </w:rPr>
            </w:pPr>
            <w:r w:rsidRPr="00F852EE">
              <w:rPr>
                <w:sz w:val="20"/>
                <w:szCs w:val="20"/>
              </w:rPr>
              <w:t>Не устанавливается</w:t>
            </w:r>
          </w:p>
        </w:tc>
      </w:tr>
      <w:tr w:rsidR="004D6248" w:rsidRPr="00F852EE" w:rsidTr="00C47370">
        <w:trPr>
          <w:cantSplit/>
        </w:trPr>
        <w:tc>
          <w:tcPr>
            <w:tcW w:w="851" w:type="dxa"/>
            <w:shd w:val="clear" w:color="auto" w:fill="auto"/>
          </w:tcPr>
          <w:p w:rsidR="004D6248" w:rsidRPr="00F852EE" w:rsidRDefault="004D6248" w:rsidP="004D6248">
            <w:pPr>
              <w:pStyle w:val="aa"/>
              <w:numPr>
                <w:ilvl w:val="0"/>
                <w:numId w:val="7"/>
              </w:numPr>
              <w:spacing w:before="0" w:after="0"/>
              <w:contextualSpacing w:val="0"/>
              <w:jc w:val="left"/>
              <w:rPr>
                <w:rFonts w:ascii="Times New Roman" w:hAnsi="Times New Roman"/>
                <w:sz w:val="20"/>
                <w:szCs w:val="20"/>
              </w:rPr>
            </w:pPr>
          </w:p>
        </w:tc>
        <w:tc>
          <w:tcPr>
            <w:tcW w:w="13324" w:type="dxa"/>
            <w:gridSpan w:val="5"/>
            <w:shd w:val="clear" w:color="auto" w:fill="auto"/>
          </w:tcPr>
          <w:p w:rsidR="004D6248" w:rsidRPr="002143AE" w:rsidRDefault="008C560B" w:rsidP="004D6248">
            <w:pPr>
              <w:pStyle w:val="110"/>
              <w:jc w:val="both"/>
              <w:rPr>
                <w:b/>
                <w:sz w:val="24"/>
              </w:rPr>
            </w:pPr>
            <w:r w:rsidRPr="003B1E11">
              <w:rPr>
                <w:b/>
                <w:sz w:val="24"/>
              </w:rPr>
              <w:t>Зоны специального назначения</w:t>
            </w:r>
          </w:p>
        </w:tc>
      </w:tr>
      <w:tr w:rsidR="008C560B" w:rsidRPr="00F852EE" w:rsidTr="00B0435C">
        <w:trPr>
          <w:cantSplit/>
        </w:trPr>
        <w:tc>
          <w:tcPr>
            <w:tcW w:w="851" w:type="dxa"/>
            <w:shd w:val="clear" w:color="auto" w:fill="auto"/>
          </w:tcPr>
          <w:p w:rsidR="008C560B" w:rsidRPr="00F852EE" w:rsidRDefault="008C560B" w:rsidP="008C560B">
            <w:pPr>
              <w:pStyle w:val="aa"/>
              <w:numPr>
                <w:ilvl w:val="1"/>
                <w:numId w:val="7"/>
              </w:numPr>
              <w:spacing w:before="0" w:after="0"/>
              <w:contextualSpacing w:val="0"/>
              <w:jc w:val="left"/>
              <w:rPr>
                <w:rFonts w:ascii="Times New Roman" w:hAnsi="Times New Roman"/>
                <w:sz w:val="20"/>
                <w:szCs w:val="20"/>
              </w:rPr>
            </w:pPr>
          </w:p>
        </w:tc>
        <w:tc>
          <w:tcPr>
            <w:tcW w:w="2518" w:type="dxa"/>
            <w:shd w:val="clear" w:color="auto" w:fill="auto"/>
          </w:tcPr>
          <w:p w:rsidR="008C560B" w:rsidRPr="00F852EE" w:rsidRDefault="008C560B" w:rsidP="008C560B">
            <w:pPr>
              <w:pStyle w:val="110"/>
              <w:jc w:val="both"/>
              <w:rPr>
                <w:sz w:val="20"/>
                <w:szCs w:val="20"/>
              </w:rPr>
            </w:pPr>
            <w:r w:rsidRPr="00F852EE">
              <w:rPr>
                <w:sz w:val="20"/>
                <w:szCs w:val="20"/>
              </w:rPr>
              <w:t>Зона объектов специальной де</w:t>
            </w:r>
            <w:r w:rsidRPr="00F852EE">
              <w:rPr>
                <w:sz w:val="20"/>
                <w:szCs w:val="20"/>
              </w:rPr>
              <w:t>я</w:t>
            </w:r>
            <w:r w:rsidRPr="00F852EE">
              <w:rPr>
                <w:sz w:val="20"/>
                <w:szCs w:val="20"/>
              </w:rPr>
              <w:t>тельности (ДСп)</w:t>
            </w:r>
          </w:p>
        </w:tc>
        <w:tc>
          <w:tcPr>
            <w:tcW w:w="4394" w:type="dxa"/>
          </w:tcPr>
          <w:p w:rsidR="008C560B" w:rsidRPr="00F852EE" w:rsidRDefault="008C560B" w:rsidP="008C560B">
            <w:pPr>
              <w:pStyle w:val="110"/>
              <w:jc w:val="both"/>
              <w:rPr>
                <w:sz w:val="20"/>
                <w:szCs w:val="20"/>
              </w:rPr>
            </w:pPr>
            <w:r w:rsidRPr="00F852EE">
              <w:rPr>
                <w:sz w:val="20"/>
                <w:szCs w:val="20"/>
              </w:rPr>
              <w:t>Специальная деятельность (12.2)</w:t>
            </w:r>
          </w:p>
        </w:tc>
        <w:tc>
          <w:tcPr>
            <w:tcW w:w="3206" w:type="dxa"/>
          </w:tcPr>
          <w:p w:rsidR="008C560B" w:rsidRPr="00F852EE" w:rsidRDefault="008C560B" w:rsidP="008C560B">
            <w:pPr>
              <w:pStyle w:val="110"/>
              <w:jc w:val="both"/>
              <w:rPr>
                <w:sz w:val="20"/>
                <w:szCs w:val="20"/>
              </w:rPr>
            </w:pPr>
            <w:r w:rsidRPr="00F852EE">
              <w:rPr>
                <w:sz w:val="20"/>
                <w:szCs w:val="20"/>
              </w:rPr>
              <w:t>Не устанавливается</w:t>
            </w:r>
          </w:p>
        </w:tc>
        <w:tc>
          <w:tcPr>
            <w:tcW w:w="3206" w:type="dxa"/>
            <w:gridSpan w:val="2"/>
          </w:tcPr>
          <w:p w:rsidR="008C560B" w:rsidRPr="00F852EE" w:rsidRDefault="008C560B" w:rsidP="008C560B">
            <w:pPr>
              <w:pStyle w:val="110"/>
              <w:jc w:val="both"/>
              <w:rPr>
                <w:sz w:val="20"/>
                <w:szCs w:val="20"/>
              </w:rPr>
            </w:pPr>
            <w:r w:rsidRPr="00F852EE">
              <w:rPr>
                <w:sz w:val="20"/>
                <w:szCs w:val="20"/>
              </w:rPr>
              <w:t>Коммунальное обслуживание (3.1)</w:t>
            </w:r>
          </w:p>
          <w:p w:rsidR="008C560B" w:rsidRPr="00F852EE" w:rsidRDefault="008C560B" w:rsidP="008C560B">
            <w:pPr>
              <w:pStyle w:val="110"/>
              <w:jc w:val="both"/>
              <w:rPr>
                <w:sz w:val="20"/>
                <w:szCs w:val="20"/>
              </w:rPr>
            </w:pPr>
            <w:r w:rsidRPr="00F852EE">
              <w:rPr>
                <w:sz w:val="20"/>
                <w:szCs w:val="20"/>
              </w:rPr>
              <w:t>Обслуживание автотранспорта (4.9)</w:t>
            </w:r>
          </w:p>
          <w:p w:rsidR="008C560B" w:rsidRPr="00F852EE" w:rsidRDefault="008C560B" w:rsidP="008C560B">
            <w:pPr>
              <w:pStyle w:val="110"/>
              <w:jc w:val="both"/>
              <w:rPr>
                <w:sz w:val="20"/>
                <w:szCs w:val="20"/>
              </w:rPr>
            </w:pPr>
            <w:r w:rsidRPr="00F852EE">
              <w:rPr>
                <w:sz w:val="20"/>
                <w:szCs w:val="20"/>
              </w:rPr>
              <w:t>Связь (6.8)</w:t>
            </w:r>
          </w:p>
        </w:tc>
      </w:tr>
    </w:tbl>
    <w:p w:rsidR="002A1BCF" w:rsidRDefault="002A1BCF" w:rsidP="002A1BCF">
      <w:pPr>
        <w:pStyle w:val="S"/>
        <w:ind w:firstLine="0"/>
        <w:jc w:val="center"/>
        <w:rPr>
          <w:b/>
          <w:i/>
          <w:sz w:val="24"/>
          <w:szCs w:val="24"/>
        </w:rPr>
      </w:pPr>
      <w:r w:rsidRPr="002A1BCF">
        <w:rPr>
          <w:b/>
          <w: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sidRPr="002A1BCF">
        <w:rPr>
          <w:b/>
          <w:i/>
          <w:sz w:val="24"/>
          <w:szCs w:val="24"/>
        </w:rPr>
        <w:t>и</w:t>
      </w:r>
      <w:r w:rsidRPr="002A1BCF">
        <w:rPr>
          <w:b/>
          <w:i/>
          <w:sz w:val="24"/>
          <w:szCs w:val="24"/>
        </w:rPr>
        <w:t>тельства*</w:t>
      </w:r>
      <w:r w:rsidR="0059747A">
        <w:rPr>
          <w:b/>
          <w:i/>
          <w:sz w:val="24"/>
          <w:szCs w:val="24"/>
        </w:rPr>
        <w:t xml:space="preserve"> </w:t>
      </w:r>
    </w:p>
    <w:p w:rsidR="0059747A" w:rsidRPr="002A1BCF" w:rsidRDefault="0059747A" w:rsidP="0059747A">
      <w:pPr>
        <w:pStyle w:val="S"/>
        <w:ind w:firstLine="0"/>
        <w:jc w:val="right"/>
        <w:rPr>
          <w:b/>
          <w:i/>
          <w:sz w:val="24"/>
          <w:szCs w:val="24"/>
        </w:rPr>
      </w:pPr>
      <w:r>
        <w:rPr>
          <w:b/>
          <w:i/>
          <w:sz w:val="24"/>
          <w:szCs w:val="24"/>
        </w:rPr>
        <w:t>Таблица 2</w:t>
      </w:r>
    </w:p>
    <w:tbl>
      <w:tblPr>
        <w:tblW w:w="1445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51"/>
        <w:gridCol w:w="4961"/>
        <w:gridCol w:w="1134"/>
        <w:gridCol w:w="101"/>
        <w:gridCol w:w="1175"/>
        <w:gridCol w:w="60"/>
        <w:gridCol w:w="1235"/>
        <w:gridCol w:w="264"/>
        <w:gridCol w:w="972"/>
        <w:gridCol w:w="446"/>
        <w:gridCol w:w="789"/>
        <w:gridCol w:w="61"/>
        <w:gridCol w:w="1174"/>
        <w:gridCol w:w="102"/>
        <w:gridCol w:w="1134"/>
      </w:tblGrid>
      <w:tr w:rsidR="0059747A" w:rsidRPr="0059747A" w:rsidTr="005636B9">
        <w:trPr>
          <w:cantSplit/>
          <w:tblHeader/>
        </w:trPr>
        <w:tc>
          <w:tcPr>
            <w:tcW w:w="851" w:type="dxa"/>
            <w:vMerge w:val="restart"/>
            <w:shd w:val="clear" w:color="auto" w:fill="D9D9D9"/>
          </w:tcPr>
          <w:p w:rsidR="0059747A" w:rsidRPr="0059747A" w:rsidRDefault="0059747A" w:rsidP="00366FC9">
            <w:pPr>
              <w:pStyle w:val="110"/>
              <w:jc w:val="center"/>
              <w:rPr>
                <w:sz w:val="20"/>
                <w:szCs w:val="20"/>
              </w:rPr>
            </w:pPr>
            <w:r w:rsidRPr="0059747A">
              <w:rPr>
                <w:sz w:val="20"/>
                <w:szCs w:val="20"/>
              </w:rPr>
              <w:t>№</w:t>
            </w:r>
          </w:p>
          <w:p w:rsidR="0059747A" w:rsidRPr="0059747A" w:rsidRDefault="0059747A" w:rsidP="00366FC9">
            <w:pPr>
              <w:pStyle w:val="110"/>
              <w:jc w:val="center"/>
              <w:rPr>
                <w:sz w:val="20"/>
                <w:szCs w:val="20"/>
              </w:rPr>
            </w:pPr>
            <w:r w:rsidRPr="0059747A">
              <w:rPr>
                <w:sz w:val="20"/>
                <w:szCs w:val="20"/>
              </w:rPr>
              <w:t>п.</w:t>
            </w:r>
          </w:p>
        </w:tc>
        <w:tc>
          <w:tcPr>
            <w:tcW w:w="4961" w:type="dxa"/>
            <w:vMerge w:val="restart"/>
            <w:shd w:val="clear" w:color="auto" w:fill="D9D9D9"/>
          </w:tcPr>
          <w:p w:rsidR="0059747A" w:rsidRPr="0059747A" w:rsidRDefault="0059747A" w:rsidP="00366FC9">
            <w:pPr>
              <w:pStyle w:val="110"/>
              <w:jc w:val="both"/>
              <w:rPr>
                <w:sz w:val="20"/>
                <w:szCs w:val="20"/>
              </w:rPr>
            </w:pPr>
            <w:r w:rsidRPr="0059747A">
              <w:rPr>
                <w:sz w:val="20"/>
                <w:szCs w:val="20"/>
              </w:rPr>
              <w:t>Наименование территориальной зоны (код)</w:t>
            </w:r>
          </w:p>
        </w:tc>
        <w:tc>
          <w:tcPr>
            <w:tcW w:w="8647" w:type="dxa"/>
            <w:gridSpan w:val="13"/>
            <w:shd w:val="clear" w:color="auto" w:fill="D9D9D9"/>
          </w:tcPr>
          <w:p w:rsidR="0059747A" w:rsidRPr="0059747A" w:rsidRDefault="0059747A" w:rsidP="00366FC9">
            <w:pPr>
              <w:pStyle w:val="110"/>
              <w:jc w:val="both"/>
              <w:rPr>
                <w:sz w:val="20"/>
                <w:szCs w:val="20"/>
              </w:rPr>
            </w:pPr>
            <w:r w:rsidRPr="0059747A">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sidRPr="0059747A">
              <w:rPr>
                <w:sz w:val="20"/>
                <w:szCs w:val="20"/>
              </w:rPr>
              <w:t>и</w:t>
            </w:r>
            <w:r w:rsidRPr="0059747A">
              <w:rPr>
                <w:sz w:val="20"/>
                <w:szCs w:val="20"/>
              </w:rPr>
              <w:t>тельства</w:t>
            </w:r>
          </w:p>
        </w:tc>
      </w:tr>
      <w:tr w:rsidR="000E038D" w:rsidRPr="0059747A" w:rsidTr="005636B9">
        <w:trPr>
          <w:cantSplit/>
          <w:tblHeader/>
        </w:trPr>
        <w:tc>
          <w:tcPr>
            <w:tcW w:w="851" w:type="dxa"/>
            <w:vMerge/>
            <w:shd w:val="clear" w:color="auto" w:fill="D9D9D9"/>
          </w:tcPr>
          <w:p w:rsidR="0059747A" w:rsidRPr="0059747A" w:rsidRDefault="0059747A" w:rsidP="00366FC9">
            <w:pPr>
              <w:pStyle w:val="110"/>
              <w:jc w:val="both"/>
              <w:rPr>
                <w:sz w:val="20"/>
                <w:szCs w:val="20"/>
              </w:rPr>
            </w:pPr>
          </w:p>
        </w:tc>
        <w:tc>
          <w:tcPr>
            <w:tcW w:w="4961" w:type="dxa"/>
            <w:vMerge/>
            <w:shd w:val="clear" w:color="auto" w:fill="D9D9D9"/>
          </w:tcPr>
          <w:p w:rsidR="0059747A" w:rsidRPr="0059747A" w:rsidRDefault="0059747A" w:rsidP="00366FC9">
            <w:pPr>
              <w:pStyle w:val="110"/>
              <w:jc w:val="both"/>
              <w:rPr>
                <w:sz w:val="20"/>
                <w:szCs w:val="20"/>
              </w:rPr>
            </w:pPr>
          </w:p>
        </w:tc>
        <w:tc>
          <w:tcPr>
            <w:tcW w:w="1134" w:type="dxa"/>
            <w:shd w:val="clear" w:color="auto" w:fill="D9D9D9"/>
          </w:tcPr>
          <w:p w:rsidR="0059747A" w:rsidRPr="0059747A" w:rsidRDefault="00CE5B51" w:rsidP="00366FC9">
            <w:pPr>
              <w:pStyle w:val="110"/>
              <w:jc w:val="center"/>
              <w:rPr>
                <w:sz w:val="20"/>
                <w:szCs w:val="20"/>
              </w:rPr>
            </w:pPr>
            <w:r>
              <w:rPr>
                <w:sz w:val="20"/>
                <w:szCs w:val="20"/>
              </w:rPr>
              <w:t xml:space="preserve">S </w:t>
            </w:r>
            <w:r w:rsidR="0059747A" w:rsidRPr="0059747A">
              <w:rPr>
                <w:sz w:val="20"/>
                <w:szCs w:val="20"/>
              </w:rPr>
              <w:t>min, (га)</w:t>
            </w:r>
          </w:p>
        </w:tc>
        <w:tc>
          <w:tcPr>
            <w:tcW w:w="1276" w:type="dxa"/>
            <w:gridSpan w:val="2"/>
            <w:shd w:val="clear" w:color="auto" w:fill="D9D9D9"/>
          </w:tcPr>
          <w:p w:rsidR="0059747A" w:rsidRPr="0059747A" w:rsidRDefault="00CE5B51" w:rsidP="00366FC9">
            <w:pPr>
              <w:pStyle w:val="110"/>
              <w:jc w:val="center"/>
              <w:rPr>
                <w:sz w:val="20"/>
                <w:szCs w:val="20"/>
              </w:rPr>
            </w:pPr>
            <w:r>
              <w:rPr>
                <w:sz w:val="20"/>
                <w:szCs w:val="20"/>
              </w:rPr>
              <w:t xml:space="preserve">S </w:t>
            </w:r>
            <w:r w:rsidR="0059747A" w:rsidRPr="0059747A">
              <w:rPr>
                <w:sz w:val="20"/>
                <w:szCs w:val="20"/>
              </w:rPr>
              <w:t>max, (га)</w:t>
            </w:r>
          </w:p>
        </w:tc>
        <w:tc>
          <w:tcPr>
            <w:tcW w:w="1559" w:type="dxa"/>
            <w:gridSpan w:val="3"/>
            <w:shd w:val="clear" w:color="auto" w:fill="D9D9D9"/>
          </w:tcPr>
          <w:p w:rsidR="0059747A" w:rsidRPr="0059747A" w:rsidRDefault="00CE5B51" w:rsidP="00366FC9">
            <w:pPr>
              <w:pStyle w:val="110"/>
              <w:jc w:val="center"/>
              <w:rPr>
                <w:sz w:val="20"/>
                <w:szCs w:val="20"/>
              </w:rPr>
            </w:pPr>
            <w:r w:rsidRPr="0059747A">
              <w:rPr>
                <w:sz w:val="20"/>
                <w:szCs w:val="20"/>
              </w:rPr>
              <w:t>О</w:t>
            </w:r>
            <w:r w:rsidRPr="0059747A">
              <w:rPr>
                <w:sz w:val="20"/>
                <w:szCs w:val="20"/>
              </w:rPr>
              <w:t>т</w:t>
            </w:r>
            <w:r>
              <w:rPr>
                <w:sz w:val="20"/>
                <w:szCs w:val="20"/>
              </w:rPr>
              <w:t xml:space="preserve">ступ </w:t>
            </w:r>
            <w:r w:rsidRPr="0059747A">
              <w:rPr>
                <w:sz w:val="20"/>
                <w:szCs w:val="20"/>
              </w:rPr>
              <w:t>min</w:t>
            </w:r>
            <w:r w:rsidR="0059747A" w:rsidRPr="0059747A">
              <w:rPr>
                <w:sz w:val="20"/>
                <w:szCs w:val="20"/>
              </w:rPr>
              <w:t>, (м)</w:t>
            </w:r>
          </w:p>
        </w:tc>
        <w:tc>
          <w:tcPr>
            <w:tcW w:w="1418" w:type="dxa"/>
            <w:gridSpan w:val="2"/>
            <w:shd w:val="clear" w:color="auto" w:fill="D9D9D9"/>
          </w:tcPr>
          <w:p w:rsidR="0059747A" w:rsidRPr="0059747A" w:rsidRDefault="0059747A" w:rsidP="00366FC9">
            <w:pPr>
              <w:pStyle w:val="110"/>
              <w:jc w:val="center"/>
              <w:rPr>
                <w:sz w:val="20"/>
                <w:szCs w:val="20"/>
              </w:rPr>
            </w:pPr>
            <w:r w:rsidRPr="0059747A">
              <w:rPr>
                <w:sz w:val="20"/>
                <w:szCs w:val="20"/>
              </w:rPr>
              <w:t>Этаж min, (ед.)</w:t>
            </w:r>
          </w:p>
        </w:tc>
        <w:tc>
          <w:tcPr>
            <w:tcW w:w="850" w:type="dxa"/>
            <w:gridSpan w:val="2"/>
            <w:shd w:val="clear" w:color="auto" w:fill="D9D9D9"/>
          </w:tcPr>
          <w:p w:rsidR="0059747A" w:rsidRPr="0059747A" w:rsidRDefault="0059747A" w:rsidP="00366FC9">
            <w:pPr>
              <w:pStyle w:val="110"/>
              <w:jc w:val="center"/>
              <w:rPr>
                <w:sz w:val="20"/>
                <w:szCs w:val="20"/>
              </w:rPr>
            </w:pPr>
            <w:r w:rsidRPr="0059747A">
              <w:rPr>
                <w:sz w:val="20"/>
                <w:szCs w:val="20"/>
              </w:rPr>
              <w:t>Этаж max, (ед.)</w:t>
            </w:r>
          </w:p>
        </w:tc>
        <w:tc>
          <w:tcPr>
            <w:tcW w:w="1276" w:type="dxa"/>
            <w:gridSpan w:val="2"/>
            <w:shd w:val="clear" w:color="auto" w:fill="D9D9D9"/>
          </w:tcPr>
          <w:p w:rsidR="0059747A" w:rsidRPr="0059747A" w:rsidRDefault="0059747A" w:rsidP="00366FC9">
            <w:pPr>
              <w:pStyle w:val="110"/>
              <w:jc w:val="center"/>
              <w:rPr>
                <w:sz w:val="20"/>
                <w:szCs w:val="20"/>
              </w:rPr>
            </w:pPr>
            <w:r w:rsidRPr="0059747A">
              <w:rPr>
                <w:sz w:val="20"/>
                <w:szCs w:val="20"/>
              </w:rPr>
              <w:t>Процент застро</w:t>
            </w:r>
            <w:r w:rsidRPr="0059747A">
              <w:rPr>
                <w:sz w:val="20"/>
                <w:szCs w:val="20"/>
              </w:rPr>
              <w:t>й</w:t>
            </w:r>
            <w:r w:rsidRPr="0059747A">
              <w:rPr>
                <w:sz w:val="20"/>
                <w:szCs w:val="20"/>
              </w:rPr>
              <w:t>ки min, (пр</w:t>
            </w:r>
            <w:r w:rsidRPr="0059747A">
              <w:rPr>
                <w:sz w:val="20"/>
                <w:szCs w:val="20"/>
              </w:rPr>
              <w:t>о</w:t>
            </w:r>
            <w:r w:rsidRPr="0059747A">
              <w:rPr>
                <w:sz w:val="20"/>
                <w:szCs w:val="20"/>
              </w:rPr>
              <w:t>цент)</w:t>
            </w:r>
          </w:p>
        </w:tc>
        <w:tc>
          <w:tcPr>
            <w:tcW w:w="1134" w:type="dxa"/>
            <w:shd w:val="clear" w:color="auto" w:fill="D9D9D9"/>
          </w:tcPr>
          <w:p w:rsidR="0059747A" w:rsidRPr="0059747A" w:rsidRDefault="0059747A" w:rsidP="00366FC9">
            <w:pPr>
              <w:pStyle w:val="110"/>
              <w:jc w:val="center"/>
              <w:rPr>
                <w:sz w:val="20"/>
                <w:szCs w:val="20"/>
              </w:rPr>
            </w:pPr>
            <w:r w:rsidRPr="0059747A">
              <w:rPr>
                <w:sz w:val="20"/>
                <w:szCs w:val="20"/>
              </w:rPr>
              <w:t>Процент застро</w:t>
            </w:r>
            <w:r w:rsidRPr="0059747A">
              <w:rPr>
                <w:sz w:val="20"/>
                <w:szCs w:val="20"/>
              </w:rPr>
              <w:t>й</w:t>
            </w:r>
            <w:r w:rsidRPr="0059747A">
              <w:rPr>
                <w:sz w:val="20"/>
                <w:szCs w:val="20"/>
              </w:rPr>
              <w:t>ки max, (пр</w:t>
            </w:r>
            <w:r w:rsidRPr="0059747A">
              <w:rPr>
                <w:sz w:val="20"/>
                <w:szCs w:val="20"/>
              </w:rPr>
              <w:t>о</w:t>
            </w:r>
            <w:r w:rsidRPr="0059747A">
              <w:rPr>
                <w:sz w:val="20"/>
                <w:szCs w:val="20"/>
              </w:rPr>
              <w:t>цент)</w:t>
            </w:r>
          </w:p>
        </w:tc>
      </w:tr>
      <w:tr w:rsidR="0059747A" w:rsidRPr="0059747A" w:rsidTr="000E038D">
        <w:trPr>
          <w:cantSplit/>
          <w:tblHeader/>
        </w:trPr>
        <w:tc>
          <w:tcPr>
            <w:tcW w:w="851" w:type="dxa"/>
            <w:tcBorders>
              <w:bottom w:val="double" w:sz="4" w:space="0" w:color="auto"/>
            </w:tcBorders>
          </w:tcPr>
          <w:p w:rsidR="0059747A" w:rsidRPr="0059747A" w:rsidRDefault="0059747A" w:rsidP="00366FC9">
            <w:pPr>
              <w:pStyle w:val="110"/>
              <w:jc w:val="center"/>
              <w:rPr>
                <w:sz w:val="20"/>
                <w:szCs w:val="20"/>
              </w:rPr>
            </w:pPr>
            <w:r w:rsidRPr="0059747A">
              <w:rPr>
                <w:sz w:val="20"/>
                <w:szCs w:val="20"/>
              </w:rPr>
              <w:t>1</w:t>
            </w:r>
          </w:p>
        </w:tc>
        <w:tc>
          <w:tcPr>
            <w:tcW w:w="4961" w:type="dxa"/>
            <w:tcBorders>
              <w:bottom w:val="double" w:sz="4" w:space="0" w:color="auto"/>
            </w:tcBorders>
          </w:tcPr>
          <w:p w:rsidR="0059747A" w:rsidRPr="0059747A" w:rsidRDefault="0059747A" w:rsidP="00366FC9">
            <w:pPr>
              <w:pStyle w:val="110"/>
              <w:jc w:val="center"/>
              <w:rPr>
                <w:sz w:val="20"/>
                <w:szCs w:val="20"/>
              </w:rPr>
            </w:pPr>
            <w:r w:rsidRPr="0059747A">
              <w:rPr>
                <w:sz w:val="20"/>
                <w:szCs w:val="20"/>
              </w:rPr>
              <w:t>2</w:t>
            </w:r>
          </w:p>
        </w:tc>
        <w:tc>
          <w:tcPr>
            <w:tcW w:w="1134" w:type="dxa"/>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3</w:t>
            </w:r>
          </w:p>
        </w:tc>
        <w:tc>
          <w:tcPr>
            <w:tcW w:w="1276" w:type="dxa"/>
            <w:gridSpan w:val="2"/>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4</w:t>
            </w:r>
          </w:p>
        </w:tc>
        <w:tc>
          <w:tcPr>
            <w:tcW w:w="1559" w:type="dxa"/>
            <w:gridSpan w:val="3"/>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5</w:t>
            </w:r>
          </w:p>
        </w:tc>
        <w:tc>
          <w:tcPr>
            <w:tcW w:w="1418" w:type="dxa"/>
            <w:gridSpan w:val="2"/>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6</w:t>
            </w:r>
          </w:p>
        </w:tc>
        <w:tc>
          <w:tcPr>
            <w:tcW w:w="850" w:type="dxa"/>
            <w:gridSpan w:val="2"/>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7</w:t>
            </w:r>
          </w:p>
        </w:tc>
        <w:tc>
          <w:tcPr>
            <w:tcW w:w="1276" w:type="dxa"/>
            <w:gridSpan w:val="2"/>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8</w:t>
            </w:r>
          </w:p>
        </w:tc>
        <w:tc>
          <w:tcPr>
            <w:tcW w:w="1134" w:type="dxa"/>
            <w:tcBorders>
              <w:bottom w:val="double" w:sz="4" w:space="0" w:color="auto"/>
            </w:tcBorders>
            <w:shd w:val="clear" w:color="auto" w:fill="FFFFFF"/>
          </w:tcPr>
          <w:p w:rsidR="0059747A" w:rsidRPr="0059747A" w:rsidRDefault="0059747A" w:rsidP="00366FC9">
            <w:pPr>
              <w:pStyle w:val="110"/>
              <w:jc w:val="center"/>
              <w:rPr>
                <w:sz w:val="20"/>
                <w:szCs w:val="20"/>
              </w:rPr>
            </w:pPr>
            <w:r w:rsidRPr="0059747A">
              <w:rPr>
                <w:sz w:val="20"/>
                <w:szCs w:val="20"/>
              </w:rPr>
              <w:t>9</w:t>
            </w:r>
          </w:p>
        </w:tc>
      </w:tr>
      <w:tr w:rsidR="0059747A"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double" w:sz="4" w:space="0" w:color="auto"/>
            </w:tcBorders>
            <w:shd w:val="clear" w:color="auto" w:fill="auto"/>
          </w:tcPr>
          <w:p w:rsidR="0059747A" w:rsidRPr="0059747A" w:rsidRDefault="0059747A" w:rsidP="005636B9">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double" w:sz="4" w:space="0" w:color="auto"/>
            </w:tcBorders>
            <w:shd w:val="clear" w:color="auto" w:fill="auto"/>
          </w:tcPr>
          <w:p w:rsidR="0059747A" w:rsidRPr="00C747F4" w:rsidRDefault="0059747A" w:rsidP="00366FC9">
            <w:pPr>
              <w:pStyle w:val="110"/>
              <w:jc w:val="both"/>
              <w:rPr>
                <w:b/>
                <w:sz w:val="20"/>
                <w:szCs w:val="20"/>
              </w:rPr>
            </w:pPr>
            <w:r w:rsidRPr="00C747F4">
              <w:rPr>
                <w:b/>
                <w:sz w:val="20"/>
                <w:szCs w:val="20"/>
              </w:rPr>
              <w:t>Жилые зоны</w:t>
            </w:r>
          </w:p>
        </w:tc>
      </w:tr>
      <w:tr w:rsidR="0059747A"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59747A" w:rsidRPr="0059747A" w:rsidRDefault="0059747A" w:rsidP="005636B9">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59747A" w:rsidRPr="0059747A" w:rsidRDefault="0059747A" w:rsidP="00366FC9">
            <w:pPr>
              <w:pStyle w:val="110"/>
              <w:jc w:val="both"/>
              <w:rPr>
                <w:sz w:val="20"/>
                <w:szCs w:val="20"/>
              </w:rPr>
            </w:pPr>
            <w:r w:rsidRPr="0059747A">
              <w:rPr>
                <w:sz w:val="20"/>
                <w:szCs w:val="20"/>
              </w:rPr>
              <w:t>Зона застройки индивидуальными жилыми домами и ведения ли</w:t>
            </w:r>
            <w:r w:rsidRPr="0059747A">
              <w:rPr>
                <w:sz w:val="20"/>
                <w:szCs w:val="20"/>
              </w:rPr>
              <w:t>ч</w:t>
            </w:r>
            <w:r w:rsidRPr="0059747A">
              <w:rPr>
                <w:sz w:val="20"/>
                <w:szCs w:val="20"/>
              </w:rPr>
              <w:t>ного подсобного хозяйства (Жин)</w:t>
            </w:r>
          </w:p>
        </w:tc>
        <w:tc>
          <w:tcPr>
            <w:tcW w:w="1134" w:type="dxa"/>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0,04</w:t>
            </w:r>
          </w:p>
        </w:tc>
        <w:tc>
          <w:tcPr>
            <w:tcW w:w="1276" w:type="dxa"/>
            <w:gridSpan w:val="2"/>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0,15</w:t>
            </w:r>
          </w:p>
        </w:tc>
        <w:tc>
          <w:tcPr>
            <w:tcW w:w="1559" w:type="dxa"/>
            <w:gridSpan w:val="3"/>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3</w:t>
            </w:r>
          </w:p>
        </w:tc>
        <w:tc>
          <w:tcPr>
            <w:tcW w:w="1418" w:type="dxa"/>
            <w:gridSpan w:val="2"/>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3</w:t>
            </w:r>
          </w:p>
        </w:tc>
        <w:tc>
          <w:tcPr>
            <w:tcW w:w="1276" w:type="dxa"/>
            <w:gridSpan w:val="2"/>
            <w:tcBorders>
              <w:top w:val="single" w:sz="4" w:space="0" w:color="auto"/>
            </w:tcBorders>
          </w:tcPr>
          <w:p w:rsidR="0059747A" w:rsidRPr="0059747A" w:rsidRDefault="0059747A" w:rsidP="00366FC9">
            <w:pPr>
              <w:pStyle w:val="110"/>
              <w:jc w:val="center"/>
              <w:rPr>
                <w:sz w:val="20"/>
                <w:szCs w:val="20"/>
              </w:rPr>
            </w:pPr>
            <w:r w:rsidRPr="0059747A">
              <w:rPr>
                <w:sz w:val="20"/>
                <w:szCs w:val="20"/>
              </w:rPr>
              <w:t>10</w:t>
            </w:r>
          </w:p>
        </w:tc>
        <w:tc>
          <w:tcPr>
            <w:tcW w:w="1134" w:type="dxa"/>
            <w:tcBorders>
              <w:top w:val="single" w:sz="4" w:space="0" w:color="auto"/>
            </w:tcBorders>
            <w:shd w:val="clear" w:color="auto" w:fill="auto"/>
          </w:tcPr>
          <w:p w:rsidR="0059747A" w:rsidRPr="0059747A" w:rsidRDefault="0059747A" w:rsidP="00366FC9">
            <w:pPr>
              <w:pStyle w:val="110"/>
              <w:jc w:val="center"/>
              <w:rPr>
                <w:sz w:val="20"/>
                <w:szCs w:val="20"/>
              </w:rPr>
            </w:pPr>
            <w:r w:rsidRPr="0059747A">
              <w:rPr>
                <w:sz w:val="20"/>
                <w:szCs w:val="20"/>
              </w:rPr>
              <w:t>60</w:t>
            </w:r>
          </w:p>
        </w:tc>
      </w:tr>
      <w:tr w:rsidR="008677D4"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677D4" w:rsidRPr="0059747A" w:rsidRDefault="008677D4" w:rsidP="008677D4">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single" w:sz="4" w:space="0" w:color="auto"/>
            </w:tcBorders>
            <w:shd w:val="clear" w:color="auto" w:fill="auto"/>
          </w:tcPr>
          <w:p w:rsidR="008677D4" w:rsidRPr="00C747F4" w:rsidRDefault="008677D4" w:rsidP="008677D4">
            <w:pPr>
              <w:pStyle w:val="110"/>
              <w:jc w:val="both"/>
              <w:rPr>
                <w:b/>
                <w:sz w:val="20"/>
                <w:szCs w:val="20"/>
              </w:rPr>
            </w:pPr>
            <w:r w:rsidRPr="00C747F4">
              <w:rPr>
                <w:b/>
                <w:sz w:val="20"/>
                <w:szCs w:val="20"/>
              </w:rPr>
              <w:t>Общественно-деловые зоны</w:t>
            </w:r>
          </w:p>
        </w:tc>
      </w:tr>
      <w:tr w:rsidR="008677D4"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677D4" w:rsidRPr="0059747A" w:rsidRDefault="008677D4" w:rsidP="008677D4">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677D4" w:rsidRPr="0059747A" w:rsidRDefault="008677D4" w:rsidP="008677D4">
            <w:pPr>
              <w:pStyle w:val="110"/>
              <w:jc w:val="both"/>
              <w:rPr>
                <w:sz w:val="20"/>
                <w:szCs w:val="20"/>
              </w:rPr>
            </w:pPr>
            <w:r w:rsidRPr="0059747A">
              <w:rPr>
                <w:sz w:val="20"/>
                <w:szCs w:val="20"/>
              </w:rPr>
              <w:t>Зона специализированной общественной з</w:t>
            </w:r>
            <w:r w:rsidRPr="0059747A">
              <w:rPr>
                <w:sz w:val="20"/>
                <w:szCs w:val="20"/>
              </w:rPr>
              <w:t>а</w:t>
            </w:r>
            <w:r w:rsidRPr="0059747A">
              <w:rPr>
                <w:sz w:val="20"/>
                <w:szCs w:val="20"/>
              </w:rPr>
              <w:t>стройки (Ос)</w:t>
            </w:r>
          </w:p>
        </w:tc>
        <w:tc>
          <w:tcPr>
            <w:tcW w:w="1134" w:type="dxa"/>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0,1</w:t>
            </w:r>
          </w:p>
        </w:tc>
        <w:tc>
          <w:tcPr>
            <w:tcW w:w="1276" w:type="dxa"/>
            <w:gridSpan w:val="2"/>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150,0</w:t>
            </w:r>
          </w:p>
        </w:tc>
        <w:tc>
          <w:tcPr>
            <w:tcW w:w="1559" w:type="dxa"/>
            <w:gridSpan w:val="3"/>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3</w:t>
            </w:r>
          </w:p>
        </w:tc>
        <w:tc>
          <w:tcPr>
            <w:tcW w:w="1418" w:type="dxa"/>
            <w:gridSpan w:val="2"/>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10</w:t>
            </w:r>
          </w:p>
        </w:tc>
        <w:tc>
          <w:tcPr>
            <w:tcW w:w="1276" w:type="dxa"/>
            <w:gridSpan w:val="2"/>
            <w:tcBorders>
              <w:top w:val="single" w:sz="4" w:space="0" w:color="auto"/>
            </w:tcBorders>
          </w:tcPr>
          <w:p w:rsidR="008677D4" w:rsidRPr="0059747A" w:rsidRDefault="008677D4" w:rsidP="008677D4">
            <w:pPr>
              <w:pStyle w:val="110"/>
              <w:jc w:val="center"/>
              <w:rPr>
                <w:sz w:val="20"/>
                <w:szCs w:val="20"/>
              </w:rPr>
            </w:pPr>
            <w:r w:rsidRPr="0059747A">
              <w:rPr>
                <w:sz w:val="20"/>
                <w:szCs w:val="20"/>
              </w:rPr>
              <w:t>20</w:t>
            </w:r>
          </w:p>
        </w:tc>
        <w:tc>
          <w:tcPr>
            <w:tcW w:w="1134" w:type="dxa"/>
            <w:tcBorders>
              <w:top w:val="single" w:sz="4" w:space="0" w:color="auto"/>
            </w:tcBorders>
            <w:shd w:val="clear" w:color="auto" w:fill="auto"/>
          </w:tcPr>
          <w:p w:rsidR="008677D4" w:rsidRPr="0059747A" w:rsidRDefault="008677D4" w:rsidP="008677D4">
            <w:pPr>
              <w:pStyle w:val="110"/>
              <w:jc w:val="center"/>
              <w:rPr>
                <w:sz w:val="20"/>
                <w:szCs w:val="20"/>
              </w:rPr>
            </w:pPr>
            <w:r w:rsidRPr="0059747A">
              <w:rPr>
                <w:sz w:val="20"/>
                <w:szCs w:val="20"/>
              </w:rPr>
              <w:t>80</w:t>
            </w:r>
          </w:p>
        </w:tc>
      </w:tr>
      <w:tr w:rsidR="008677D4"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677D4" w:rsidRPr="0059747A" w:rsidRDefault="008677D4" w:rsidP="008677D4">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677D4" w:rsidRPr="00F16610" w:rsidRDefault="008677D4" w:rsidP="008677D4">
            <w:pPr>
              <w:pStyle w:val="110"/>
              <w:jc w:val="both"/>
              <w:rPr>
                <w:sz w:val="20"/>
                <w:szCs w:val="20"/>
              </w:rPr>
            </w:pPr>
            <w:r w:rsidRPr="00F16610">
              <w:rPr>
                <w:sz w:val="20"/>
                <w:szCs w:val="20"/>
              </w:rPr>
              <w:t>Многофункциональная общественно-деловая зона (Ом)</w:t>
            </w:r>
          </w:p>
        </w:tc>
        <w:tc>
          <w:tcPr>
            <w:tcW w:w="1134" w:type="dxa"/>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0,1</w:t>
            </w:r>
          </w:p>
        </w:tc>
        <w:tc>
          <w:tcPr>
            <w:tcW w:w="1276" w:type="dxa"/>
            <w:gridSpan w:val="2"/>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150,0</w:t>
            </w:r>
          </w:p>
        </w:tc>
        <w:tc>
          <w:tcPr>
            <w:tcW w:w="1559" w:type="dxa"/>
            <w:gridSpan w:val="3"/>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3</w:t>
            </w:r>
          </w:p>
        </w:tc>
        <w:tc>
          <w:tcPr>
            <w:tcW w:w="1418" w:type="dxa"/>
            <w:gridSpan w:val="2"/>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1</w:t>
            </w:r>
          </w:p>
        </w:tc>
        <w:tc>
          <w:tcPr>
            <w:tcW w:w="850" w:type="dxa"/>
            <w:gridSpan w:val="2"/>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25</w:t>
            </w:r>
          </w:p>
        </w:tc>
        <w:tc>
          <w:tcPr>
            <w:tcW w:w="1276" w:type="dxa"/>
            <w:gridSpan w:val="2"/>
            <w:tcBorders>
              <w:top w:val="single" w:sz="4" w:space="0" w:color="auto"/>
            </w:tcBorders>
          </w:tcPr>
          <w:p w:rsidR="008677D4" w:rsidRPr="00F16610" w:rsidRDefault="008677D4" w:rsidP="008677D4">
            <w:pPr>
              <w:pStyle w:val="110"/>
              <w:jc w:val="center"/>
              <w:rPr>
                <w:sz w:val="20"/>
                <w:szCs w:val="20"/>
              </w:rPr>
            </w:pPr>
            <w:r w:rsidRPr="00F16610">
              <w:rPr>
                <w:sz w:val="20"/>
                <w:szCs w:val="20"/>
              </w:rPr>
              <w:t>20</w:t>
            </w:r>
          </w:p>
        </w:tc>
        <w:tc>
          <w:tcPr>
            <w:tcW w:w="1134" w:type="dxa"/>
            <w:tcBorders>
              <w:top w:val="single" w:sz="4" w:space="0" w:color="auto"/>
            </w:tcBorders>
            <w:shd w:val="clear" w:color="auto" w:fill="auto"/>
          </w:tcPr>
          <w:p w:rsidR="008677D4" w:rsidRPr="00F16610" w:rsidRDefault="008677D4" w:rsidP="008677D4">
            <w:pPr>
              <w:pStyle w:val="110"/>
              <w:jc w:val="center"/>
              <w:rPr>
                <w:sz w:val="20"/>
                <w:szCs w:val="20"/>
              </w:rPr>
            </w:pPr>
            <w:r w:rsidRPr="00F16610">
              <w:rPr>
                <w:sz w:val="20"/>
                <w:szCs w:val="20"/>
              </w:rPr>
              <w:t>70</w:t>
            </w:r>
          </w:p>
        </w:tc>
      </w:tr>
      <w:tr w:rsidR="008677D4"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677D4" w:rsidRPr="0059747A" w:rsidRDefault="008677D4" w:rsidP="008677D4">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single" w:sz="4" w:space="0" w:color="auto"/>
            </w:tcBorders>
            <w:shd w:val="clear" w:color="auto" w:fill="auto"/>
          </w:tcPr>
          <w:p w:rsidR="008677D4" w:rsidRPr="00C747F4" w:rsidRDefault="008677D4" w:rsidP="008677D4">
            <w:pPr>
              <w:pStyle w:val="110"/>
              <w:jc w:val="both"/>
              <w:rPr>
                <w:b/>
                <w:sz w:val="20"/>
                <w:szCs w:val="20"/>
              </w:rPr>
            </w:pPr>
            <w:r w:rsidRPr="00C747F4">
              <w:rPr>
                <w:b/>
                <w:sz w:val="20"/>
                <w:szCs w:val="20"/>
              </w:rPr>
              <w:t>Производственные зоны, зоны инженерной и транспортной инфраструктур</w:t>
            </w:r>
          </w:p>
        </w:tc>
      </w:tr>
      <w:tr w:rsidR="00C445B7"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C445B7" w:rsidRPr="0059747A" w:rsidRDefault="00C445B7" w:rsidP="00C445B7">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C445B7" w:rsidRPr="00C445B7" w:rsidRDefault="00C445B7" w:rsidP="00C445B7">
            <w:pPr>
              <w:pStyle w:val="110"/>
              <w:jc w:val="both"/>
              <w:rPr>
                <w:sz w:val="20"/>
                <w:szCs w:val="20"/>
              </w:rPr>
            </w:pPr>
            <w:r w:rsidRPr="00C445B7">
              <w:rPr>
                <w:sz w:val="20"/>
                <w:szCs w:val="20"/>
              </w:rPr>
              <w:t>Коммунально-складская зона (К)</w:t>
            </w:r>
          </w:p>
        </w:tc>
        <w:tc>
          <w:tcPr>
            <w:tcW w:w="1134" w:type="dxa"/>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0,2</w:t>
            </w:r>
          </w:p>
        </w:tc>
        <w:tc>
          <w:tcPr>
            <w:tcW w:w="1276" w:type="dxa"/>
            <w:gridSpan w:val="2"/>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50,0</w:t>
            </w:r>
          </w:p>
        </w:tc>
        <w:tc>
          <w:tcPr>
            <w:tcW w:w="1559" w:type="dxa"/>
            <w:gridSpan w:val="3"/>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3</w:t>
            </w:r>
          </w:p>
        </w:tc>
        <w:tc>
          <w:tcPr>
            <w:tcW w:w="1418" w:type="dxa"/>
            <w:gridSpan w:val="2"/>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1</w:t>
            </w:r>
          </w:p>
        </w:tc>
        <w:tc>
          <w:tcPr>
            <w:tcW w:w="850" w:type="dxa"/>
            <w:gridSpan w:val="2"/>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10</w:t>
            </w:r>
          </w:p>
        </w:tc>
        <w:tc>
          <w:tcPr>
            <w:tcW w:w="1276" w:type="dxa"/>
            <w:gridSpan w:val="2"/>
            <w:tcBorders>
              <w:top w:val="single" w:sz="4" w:space="0" w:color="auto"/>
            </w:tcBorders>
          </w:tcPr>
          <w:p w:rsidR="00C445B7" w:rsidRPr="00C445B7" w:rsidRDefault="00C445B7" w:rsidP="00C445B7">
            <w:pPr>
              <w:pStyle w:val="110"/>
              <w:jc w:val="center"/>
              <w:rPr>
                <w:sz w:val="20"/>
                <w:szCs w:val="20"/>
              </w:rPr>
            </w:pPr>
            <w:r w:rsidRPr="00C445B7">
              <w:rPr>
                <w:sz w:val="20"/>
                <w:szCs w:val="20"/>
              </w:rPr>
              <w:t>10</w:t>
            </w:r>
          </w:p>
        </w:tc>
        <w:tc>
          <w:tcPr>
            <w:tcW w:w="1134" w:type="dxa"/>
            <w:tcBorders>
              <w:top w:val="single" w:sz="4" w:space="0" w:color="auto"/>
            </w:tcBorders>
            <w:shd w:val="clear" w:color="auto" w:fill="auto"/>
          </w:tcPr>
          <w:p w:rsidR="00C445B7" w:rsidRPr="00C445B7" w:rsidRDefault="00C445B7" w:rsidP="00C445B7">
            <w:pPr>
              <w:pStyle w:val="110"/>
              <w:jc w:val="center"/>
              <w:rPr>
                <w:sz w:val="20"/>
                <w:szCs w:val="20"/>
              </w:rPr>
            </w:pPr>
            <w:r w:rsidRPr="00C445B7">
              <w:rPr>
                <w:sz w:val="20"/>
                <w:szCs w:val="20"/>
              </w:rPr>
              <w:t>80</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C560B" w:rsidRPr="0059747A" w:rsidRDefault="008C560B" w:rsidP="008C560B">
            <w:pPr>
              <w:pStyle w:val="110"/>
              <w:jc w:val="both"/>
              <w:rPr>
                <w:sz w:val="20"/>
                <w:szCs w:val="20"/>
              </w:rPr>
            </w:pPr>
            <w:r w:rsidRPr="0059747A">
              <w:rPr>
                <w:sz w:val="20"/>
                <w:szCs w:val="20"/>
              </w:rPr>
              <w:t>Производственная зона (П)</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0,2</w:t>
            </w:r>
          </w:p>
        </w:tc>
        <w:tc>
          <w:tcPr>
            <w:tcW w:w="1276"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50,0</w:t>
            </w:r>
          </w:p>
        </w:tc>
        <w:tc>
          <w:tcPr>
            <w:tcW w:w="1559" w:type="dxa"/>
            <w:gridSpan w:val="3"/>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3</w:t>
            </w:r>
          </w:p>
        </w:tc>
        <w:tc>
          <w:tcPr>
            <w:tcW w:w="1418"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10</w:t>
            </w:r>
          </w:p>
        </w:tc>
        <w:tc>
          <w:tcPr>
            <w:tcW w:w="1276" w:type="dxa"/>
            <w:gridSpan w:val="2"/>
            <w:tcBorders>
              <w:top w:val="single" w:sz="4" w:space="0" w:color="auto"/>
            </w:tcBorders>
          </w:tcPr>
          <w:p w:rsidR="008C560B" w:rsidRPr="0059747A" w:rsidRDefault="008C560B" w:rsidP="008C560B">
            <w:pPr>
              <w:pStyle w:val="110"/>
              <w:jc w:val="center"/>
              <w:rPr>
                <w:sz w:val="20"/>
                <w:szCs w:val="20"/>
              </w:rPr>
            </w:pPr>
            <w:r w:rsidRPr="0059747A">
              <w:rPr>
                <w:sz w:val="20"/>
                <w:szCs w:val="20"/>
              </w:rPr>
              <w:t>10</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80</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C560B" w:rsidRPr="00C747F4" w:rsidRDefault="008C560B" w:rsidP="008C560B">
            <w:pPr>
              <w:pStyle w:val="110"/>
              <w:jc w:val="both"/>
              <w:rPr>
                <w:sz w:val="20"/>
                <w:szCs w:val="20"/>
              </w:rPr>
            </w:pPr>
            <w:r w:rsidRPr="00C747F4">
              <w:rPr>
                <w:sz w:val="20"/>
                <w:szCs w:val="20"/>
              </w:rPr>
              <w:t>Зона транспортной инфраструктуры (Т)</w:t>
            </w:r>
          </w:p>
        </w:tc>
        <w:tc>
          <w:tcPr>
            <w:tcW w:w="1134" w:type="dxa"/>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0,01</w:t>
            </w:r>
          </w:p>
        </w:tc>
        <w:tc>
          <w:tcPr>
            <w:tcW w:w="1276" w:type="dxa"/>
            <w:gridSpan w:val="2"/>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50,0</w:t>
            </w:r>
          </w:p>
        </w:tc>
        <w:tc>
          <w:tcPr>
            <w:tcW w:w="1559" w:type="dxa"/>
            <w:gridSpan w:val="3"/>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Не устанавливается</w:t>
            </w:r>
          </w:p>
        </w:tc>
        <w:tc>
          <w:tcPr>
            <w:tcW w:w="1418" w:type="dxa"/>
            <w:gridSpan w:val="2"/>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1</w:t>
            </w:r>
          </w:p>
        </w:tc>
        <w:tc>
          <w:tcPr>
            <w:tcW w:w="850" w:type="dxa"/>
            <w:gridSpan w:val="2"/>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10</w:t>
            </w:r>
          </w:p>
        </w:tc>
        <w:tc>
          <w:tcPr>
            <w:tcW w:w="1276" w:type="dxa"/>
            <w:gridSpan w:val="2"/>
            <w:tcBorders>
              <w:top w:val="single" w:sz="4" w:space="0" w:color="auto"/>
            </w:tcBorders>
          </w:tcPr>
          <w:p w:rsidR="008C560B" w:rsidRPr="00C747F4" w:rsidRDefault="008C560B" w:rsidP="008C560B">
            <w:pPr>
              <w:pStyle w:val="110"/>
              <w:jc w:val="center"/>
              <w:rPr>
                <w:sz w:val="20"/>
                <w:szCs w:val="20"/>
              </w:rPr>
            </w:pPr>
            <w:r w:rsidRPr="00C747F4">
              <w:rPr>
                <w:sz w:val="20"/>
                <w:szCs w:val="20"/>
              </w:rPr>
              <w:t>10</w:t>
            </w:r>
          </w:p>
        </w:tc>
        <w:tc>
          <w:tcPr>
            <w:tcW w:w="1134" w:type="dxa"/>
            <w:tcBorders>
              <w:top w:val="single" w:sz="4" w:space="0" w:color="auto"/>
            </w:tcBorders>
            <w:shd w:val="clear" w:color="auto" w:fill="auto"/>
          </w:tcPr>
          <w:p w:rsidR="008C560B" w:rsidRPr="00C747F4" w:rsidRDefault="008C560B" w:rsidP="008C560B">
            <w:pPr>
              <w:pStyle w:val="110"/>
              <w:jc w:val="center"/>
              <w:rPr>
                <w:sz w:val="20"/>
                <w:szCs w:val="20"/>
              </w:rPr>
            </w:pPr>
            <w:r w:rsidRPr="00C747F4">
              <w:rPr>
                <w:sz w:val="20"/>
                <w:szCs w:val="20"/>
              </w:rPr>
              <w:t>80</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C560B" w:rsidRPr="0059747A" w:rsidRDefault="008C560B" w:rsidP="008C560B">
            <w:pPr>
              <w:pStyle w:val="110"/>
              <w:jc w:val="both"/>
              <w:rPr>
                <w:sz w:val="20"/>
                <w:szCs w:val="20"/>
              </w:rPr>
            </w:pPr>
            <w:r w:rsidRPr="0059747A">
              <w:rPr>
                <w:sz w:val="20"/>
                <w:szCs w:val="20"/>
              </w:rPr>
              <w:t>Зона инженерной инфраструктуры (И)</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0,2</w:t>
            </w:r>
          </w:p>
        </w:tc>
        <w:tc>
          <w:tcPr>
            <w:tcW w:w="1276"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50,0</w:t>
            </w:r>
          </w:p>
        </w:tc>
        <w:tc>
          <w:tcPr>
            <w:tcW w:w="1559" w:type="dxa"/>
            <w:gridSpan w:val="3"/>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10</w:t>
            </w:r>
          </w:p>
        </w:tc>
        <w:tc>
          <w:tcPr>
            <w:tcW w:w="1276" w:type="dxa"/>
            <w:gridSpan w:val="2"/>
            <w:tcBorders>
              <w:top w:val="single" w:sz="4" w:space="0" w:color="auto"/>
            </w:tcBorders>
          </w:tcPr>
          <w:p w:rsidR="008C560B" w:rsidRPr="0059747A" w:rsidRDefault="008C560B" w:rsidP="008C560B">
            <w:pPr>
              <w:pStyle w:val="110"/>
              <w:jc w:val="center"/>
              <w:rPr>
                <w:sz w:val="20"/>
                <w:szCs w:val="20"/>
              </w:rPr>
            </w:pPr>
            <w:r w:rsidRPr="0059747A">
              <w:rPr>
                <w:sz w:val="20"/>
                <w:szCs w:val="20"/>
              </w:rPr>
              <w:t>10</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90</w:t>
            </w:r>
          </w:p>
        </w:tc>
      </w:tr>
      <w:tr w:rsidR="008C560B" w:rsidRPr="0059747A" w:rsidTr="00084D9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C560B" w:rsidRPr="00EE3AAC" w:rsidRDefault="008C560B" w:rsidP="008C560B">
            <w:pPr>
              <w:pStyle w:val="110"/>
              <w:jc w:val="both"/>
              <w:rPr>
                <w:sz w:val="20"/>
                <w:szCs w:val="20"/>
              </w:rPr>
            </w:pPr>
            <w:r w:rsidRPr="00EE3AAC">
              <w:rPr>
                <w:sz w:val="20"/>
                <w:szCs w:val="20"/>
              </w:rPr>
              <w:t>Зона улично-дорожной сети (УДС)</w:t>
            </w:r>
          </w:p>
        </w:tc>
        <w:tc>
          <w:tcPr>
            <w:tcW w:w="8647" w:type="dxa"/>
            <w:gridSpan w:val="13"/>
            <w:tcBorders>
              <w:top w:val="single" w:sz="4" w:space="0" w:color="auto"/>
            </w:tcBorders>
            <w:shd w:val="clear" w:color="auto" w:fill="auto"/>
          </w:tcPr>
          <w:p w:rsidR="008C560B" w:rsidRPr="00EE3AAC" w:rsidRDefault="008C560B" w:rsidP="008C560B">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
        </w:trPr>
        <w:tc>
          <w:tcPr>
            <w:tcW w:w="851" w:type="dxa"/>
            <w:tcBorders>
              <w:top w:val="single" w:sz="4" w:space="0" w:color="auto"/>
            </w:tcBorders>
            <w:shd w:val="clear" w:color="auto" w:fill="auto"/>
          </w:tcPr>
          <w:p w:rsidR="008C560B" w:rsidRPr="0059747A" w:rsidRDefault="008C560B" w:rsidP="008C560B">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single" w:sz="4" w:space="0" w:color="auto"/>
            </w:tcBorders>
            <w:shd w:val="clear" w:color="auto" w:fill="auto"/>
          </w:tcPr>
          <w:p w:rsidR="008C560B" w:rsidRPr="00C747F4" w:rsidRDefault="008C560B" w:rsidP="008C560B">
            <w:pPr>
              <w:pStyle w:val="110"/>
              <w:jc w:val="both"/>
              <w:rPr>
                <w:b/>
                <w:sz w:val="20"/>
                <w:szCs w:val="20"/>
              </w:rPr>
            </w:pPr>
            <w:r w:rsidRPr="00C747F4">
              <w:rPr>
                <w:b/>
                <w:sz w:val="20"/>
                <w:szCs w:val="20"/>
              </w:rPr>
              <w:t>Зоны сельскохозяйственного использования</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8C560B" w:rsidRPr="0059747A" w:rsidRDefault="008C560B" w:rsidP="008C560B">
            <w:pPr>
              <w:pStyle w:val="110"/>
              <w:jc w:val="both"/>
              <w:rPr>
                <w:sz w:val="20"/>
                <w:szCs w:val="20"/>
              </w:rPr>
            </w:pPr>
            <w:r w:rsidRPr="0059747A">
              <w:rPr>
                <w:sz w:val="20"/>
                <w:szCs w:val="20"/>
              </w:rPr>
              <w:t>Зона сельскохозяйственного использования (Си)</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0,05</w:t>
            </w:r>
          </w:p>
        </w:tc>
        <w:tc>
          <w:tcPr>
            <w:tcW w:w="1276"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500,0</w:t>
            </w:r>
          </w:p>
        </w:tc>
        <w:tc>
          <w:tcPr>
            <w:tcW w:w="1559" w:type="dxa"/>
            <w:gridSpan w:val="3"/>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3</w:t>
            </w:r>
          </w:p>
        </w:tc>
        <w:tc>
          <w:tcPr>
            <w:tcW w:w="1418"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10</w:t>
            </w:r>
          </w:p>
        </w:tc>
        <w:tc>
          <w:tcPr>
            <w:tcW w:w="1276" w:type="dxa"/>
            <w:gridSpan w:val="2"/>
            <w:tcBorders>
              <w:top w:val="single" w:sz="4" w:space="0" w:color="auto"/>
            </w:tcBorders>
          </w:tcPr>
          <w:p w:rsidR="008C560B" w:rsidRPr="0059747A" w:rsidRDefault="008C560B" w:rsidP="008C560B">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tcBorders>
            <w:shd w:val="clear" w:color="auto" w:fill="auto"/>
          </w:tcPr>
          <w:p w:rsidR="008C560B" w:rsidRPr="0059747A" w:rsidRDefault="008C560B" w:rsidP="008C560B">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8C560B"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8C560B" w:rsidRPr="0059747A" w:rsidRDefault="008C560B" w:rsidP="008C560B">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single" w:sz="4" w:space="0" w:color="auto"/>
            </w:tcBorders>
            <w:shd w:val="clear" w:color="auto" w:fill="auto"/>
          </w:tcPr>
          <w:p w:rsidR="008C560B" w:rsidRPr="00C747F4" w:rsidRDefault="0099270D" w:rsidP="008C560B">
            <w:pPr>
              <w:pStyle w:val="110"/>
              <w:jc w:val="both"/>
              <w:rPr>
                <w:b/>
                <w:sz w:val="20"/>
                <w:szCs w:val="20"/>
              </w:rPr>
            </w:pPr>
            <w:r w:rsidRPr="00C747F4">
              <w:rPr>
                <w:b/>
                <w:sz w:val="20"/>
                <w:szCs w:val="20"/>
              </w:rPr>
              <w:t>Зоны специального назначения</w:t>
            </w:r>
          </w:p>
        </w:tc>
      </w:tr>
      <w:tr w:rsidR="0099270D" w:rsidRPr="0059747A" w:rsidTr="00B0435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Зона объектов специальной деятельности (ДСп)</w:t>
            </w:r>
          </w:p>
        </w:tc>
        <w:tc>
          <w:tcPr>
            <w:tcW w:w="1235"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0,05</w:t>
            </w:r>
          </w:p>
        </w:tc>
        <w:tc>
          <w:tcPr>
            <w:tcW w:w="1235"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50,0</w:t>
            </w:r>
          </w:p>
        </w:tc>
        <w:tc>
          <w:tcPr>
            <w:tcW w:w="1235" w:type="dxa"/>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236"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35"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35"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236"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0"/>
                <w:numId w:val="8"/>
              </w:numPr>
              <w:spacing w:before="0" w:after="0"/>
              <w:ind w:left="644"/>
              <w:contextualSpacing w:val="0"/>
              <w:jc w:val="left"/>
              <w:rPr>
                <w:rFonts w:ascii="Times New Roman" w:hAnsi="Times New Roman"/>
                <w:sz w:val="20"/>
                <w:szCs w:val="20"/>
              </w:rPr>
            </w:pPr>
          </w:p>
        </w:tc>
        <w:tc>
          <w:tcPr>
            <w:tcW w:w="13608" w:type="dxa"/>
            <w:gridSpan w:val="14"/>
            <w:tcBorders>
              <w:top w:val="single" w:sz="4" w:space="0" w:color="auto"/>
              <w:bottom w:val="single" w:sz="4" w:space="0" w:color="auto"/>
            </w:tcBorders>
            <w:shd w:val="clear" w:color="auto" w:fill="auto"/>
          </w:tcPr>
          <w:p w:rsidR="0099270D" w:rsidRPr="003B0F9C" w:rsidRDefault="0099270D" w:rsidP="0099270D">
            <w:pPr>
              <w:pStyle w:val="110"/>
              <w:jc w:val="both"/>
              <w:rPr>
                <w:b/>
                <w:sz w:val="20"/>
                <w:szCs w:val="20"/>
              </w:rPr>
            </w:pPr>
            <w:r w:rsidRPr="003B0F9C">
              <w:rPr>
                <w:b/>
                <w:sz w:val="20"/>
                <w:szCs w:val="20"/>
              </w:rPr>
              <w:t>Вне зависимости от территориальной зоны для отдельных видов разрешенного использования земельных участков, в том числе:</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Ведение личного подсобного хозяйства на полевых участках (1.16)</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2,5</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Обеспечение сельскохозяйственного производства</w:t>
            </w:r>
          </w:p>
          <w:p w:rsidR="0099270D" w:rsidRPr="0059747A" w:rsidRDefault="0099270D" w:rsidP="0099270D">
            <w:pPr>
              <w:pStyle w:val="110"/>
              <w:jc w:val="both"/>
              <w:rPr>
                <w:sz w:val="20"/>
                <w:szCs w:val="20"/>
              </w:rPr>
            </w:pPr>
            <w:r w:rsidRPr="0059747A">
              <w:rPr>
                <w:sz w:val="20"/>
                <w:szCs w:val="20"/>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10</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Для ведения личного подсобного хозяйства (2.2)</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0,04</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0,15</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10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60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Блокированная жилая застройка (2.3)</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0,015</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60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Для индивидуального жилищного строительства (2.1)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0,04</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0,15</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10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60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Малоэтажная многоквартирная жилая застройка (2.1.1)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4</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Среднеэтажная жилая застройка (2.5)</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0,2</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8</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40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Коммунальное обслуживание (3.1)</w:t>
            </w:r>
          </w:p>
          <w:p w:rsidR="0099270D" w:rsidRPr="0059747A" w:rsidRDefault="0099270D" w:rsidP="0099270D">
            <w:pPr>
              <w:pStyle w:val="110"/>
              <w:jc w:val="both"/>
              <w:rPr>
                <w:sz w:val="20"/>
                <w:szCs w:val="20"/>
              </w:rPr>
            </w:pPr>
            <w:proofErr w:type="gramStart"/>
            <w:r w:rsidRPr="0059747A">
              <w:rPr>
                <w:sz w:val="20"/>
                <w:szCs w:val="20"/>
              </w:rPr>
              <w:t>в части объектов капитального строительства используемых для поставки воды, тепла, электричества, газа, предоставления услуг связи, отвода канализационных стоков, очистки и уборки объектов недвижимости (котельные, водозаборы, очистные сооружения, насосные станции, водопроводы, линии электропередачи, тран</w:t>
            </w:r>
            <w:r w:rsidRPr="0059747A">
              <w:rPr>
                <w:sz w:val="20"/>
                <w:szCs w:val="20"/>
              </w:rPr>
              <w:t>с</w:t>
            </w:r>
            <w:r w:rsidRPr="0059747A">
              <w:rPr>
                <w:sz w:val="20"/>
                <w:szCs w:val="20"/>
              </w:rPr>
              <w:t>форматорные подстанции, газопроводы, линии связи, телефонные станции, канализация).</w:t>
            </w:r>
            <w:proofErr w:type="gramEnd"/>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25,0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4</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highlight w:val="yellow"/>
              </w:rPr>
            </w:pPr>
            <w:r w:rsidRPr="0059747A">
              <w:rPr>
                <w:sz w:val="20"/>
                <w:szCs w:val="20"/>
              </w:rPr>
              <w:t>Обслуживание автотранспорта (4.9)</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4</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10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highlight w:val="yellow"/>
              </w:rPr>
            </w:pPr>
            <w:r w:rsidRPr="0059747A">
              <w:rPr>
                <w:sz w:val="20"/>
                <w:szCs w:val="20"/>
              </w:rPr>
              <w:t>Объекты придорожного сервиса (4.9.1)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4</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10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Железнодорожный транспорт (7.1)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Автомобильный транспорт (7.2)</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Водный транспорт (7.3)</w:t>
            </w:r>
          </w:p>
          <w:p w:rsidR="0099270D" w:rsidRPr="0059747A" w:rsidRDefault="0099270D" w:rsidP="0099270D">
            <w:pPr>
              <w:pStyle w:val="110"/>
              <w:jc w:val="both"/>
              <w:rPr>
                <w:sz w:val="20"/>
                <w:szCs w:val="20"/>
              </w:rPr>
            </w:pPr>
            <w:r w:rsidRPr="0059747A">
              <w:rPr>
                <w:sz w:val="20"/>
                <w:szCs w:val="20"/>
              </w:rPr>
              <w:t>в части размещения искусственно созданных для судоходства внутренних водных путей, размещения речных портов, причалов, пристаней, гидротехнических сооружений, других объектов, нео</w:t>
            </w:r>
            <w:r w:rsidRPr="0059747A">
              <w:rPr>
                <w:sz w:val="20"/>
                <w:szCs w:val="20"/>
              </w:rPr>
              <w:t>б</w:t>
            </w:r>
            <w:r w:rsidRPr="0059747A">
              <w:rPr>
                <w:sz w:val="20"/>
                <w:szCs w:val="20"/>
              </w:rPr>
              <w:t>ходимых для обеспечения судоходства и водных перевозок</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10</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90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Трубопроводный транспорт (7.5)</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Охрана Государственной границы Российской Федерации (8.2)</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Охрана природных территорий (9.1)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Историческая (9.3):</w:t>
            </w:r>
          </w:p>
          <w:p w:rsidR="0099270D" w:rsidRPr="0059747A" w:rsidRDefault="0099270D" w:rsidP="0099270D">
            <w:pPr>
              <w:pStyle w:val="110"/>
              <w:jc w:val="both"/>
              <w:rPr>
                <w:sz w:val="20"/>
                <w:szCs w:val="20"/>
              </w:rPr>
            </w:pPr>
            <w:r w:rsidRPr="0059747A">
              <w:rPr>
                <w:sz w:val="20"/>
                <w:szCs w:val="20"/>
              </w:rPr>
              <w:t>в части объектов археологического наследия, достопримечател</w:t>
            </w:r>
            <w:r w:rsidRPr="0059747A">
              <w:rPr>
                <w:sz w:val="20"/>
                <w:szCs w:val="20"/>
              </w:rPr>
              <w:t>ь</w:t>
            </w:r>
            <w:r w:rsidRPr="0059747A">
              <w:rPr>
                <w:sz w:val="20"/>
                <w:szCs w:val="20"/>
              </w:rPr>
              <w:t>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w:t>
            </w:r>
            <w:r w:rsidRPr="0059747A">
              <w:rPr>
                <w:sz w:val="20"/>
                <w:szCs w:val="20"/>
              </w:rPr>
              <w:t>в</w:t>
            </w:r>
            <w:r w:rsidRPr="0059747A">
              <w:rPr>
                <w:sz w:val="20"/>
                <w:szCs w:val="20"/>
              </w:rPr>
              <w:t>ляющаяся историческим промыслом или ремеслом, а также хозя</w:t>
            </w:r>
            <w:r w:rsidRPr="0059747A">
              <w:rPr>
                <w:sz w:val="20"/>
                <w:szCs w:val="20"/>
              </w:rPr>
              <w:t>й</w:t>
            </w:r>
            <w:r w:rsidRPr="0059747A">
              <w:rPr>
                <w:sz w:val="20"/>
                <w:szCs w:val="20"/>
              </w:rPr>
              <w:t>ственная деятельность, обеспечивающая познавательный туризм</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Заготовка древесины (10.1):</w:t>
            </w:r>
          </w:p>
          <w:p w:rsidR="0099270D" w:rsidRPr="0059747A" w:rsidRDefault="0099270D" w:rsidP="0099270D">
            <w:pPr>
              <w:pStyle w:val="110"/>
              <w:jc w:val="both"/>
              <w:rPr>
                <w:sz w:val="20"/>
                <w:szCs w:val="20"/>
              </w:rPr>
            </w:pPr>
            <w:r w:rsidRPr="0059747A">
              <w:rPr>
                <w:sz w:val="20"/>
                <w:szCs w:val="20"/>
              </w:rPr>
              <w:t>в части размещения сооружений, необходимых для обработки и хранения древесины (лесных складов, лесопилен)</w:t>
            </w:r>
          </w:p>
          <w:p w:rsidR="0099270D" w:rsidRPr="0059747A" w:rsidRDefault="0099270D" w:rsidP="0099270D">
            <w:pPr>
              <w:pStyle w:val="110"/>
              <w:jc w:val="both"/>
              <w:rPr>
                <w:sz w:val="20"/>
                <w:szCs w:val="20"/>
              </w:rPr>
            </w:pP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500,0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90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Лесные плантации (10.2):</w:t>
            </w:r>
          </w:p>
          <w:p w:rsidR="0099270D" w:rsidRPr="0059747A" w:rsidRDefault="0099270D" w:rsidP="0099270D">
            <w:pPr>
              <w:pStyle w:val="110"/>
              <w:jc w:val="both"/>
              <w:rPr>
                <w:sz w:val="20"/>
                <w:szCs w:val="20"/>
              </w:rPr>
            </w:pPr>
            <w:r w:rsidRPr="0059747A">
              <w:rPr>
                <w:sz w:val="20"/>
                <w:szCs w:val="20"/>
              </w:rPr>
              <w:t>в части размещения сооружений, необходимых для обработки и хранения древесины (лесных складов, лесопилен)</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1000,0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90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Заготовка лесных ресурсов (10.3):</w:t>
            </w:r>
          </w:p>
          <w:p w:rsidR="0099270D" w:rsidRPr="0059747A" w:rsidRDefault="0099270D" w:rsidP="0099270D">
            <w:pPr>
              <w:pStyle w:val="110"/>
              <w:jc w:val="both"/>
              <w:rPr>
                <w:sz w:val="20"/>
                <w:szCs w:val="20"/>
              </w:rPr>
            </w:pPr>
            <w:r w:rsidRPr="0059747A">
              <w:rPr>
                <w:sz w:val="20"/>
                <w:szCs w:val="20"/>
              </w:rPr>
              <w:t>в части размещения временных сооружений, необходимых для хранения и неглубокой переработки лесных ресурсов (сушилки, грибоварни, склады), охрана лесов</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0,01</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500,0</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20</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90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Общее пользование водными объектами (11.1)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Специальное пользование водными объектами (11.2):</w:t>
            </w:r>
          </w:p>
          <w:p w:rsidR="0099270D" w:rsidRPr="0059747A" w:rsidRDefault="0099270D" w:rsidP="0099270D">
            <w:pPr>
              <w:pStyle w:val="110"/>
              <w:jc w:val="both"/>
              <w:rPr>
                <w:sz w:val="20"/>
                <w:szCs w:val="20"/>
              </w:rPr>
            </w:pPr>
            <w:r w:rsidRPr="0059747A">
              <w:rPr>
                <w:sz w:val="20"/>
                <w:szCs w:val="20"/>
              </w:rPr>
              <w:t>в части использования земельных участков, примыкающих к во</w:t>
            </w:r>
            <w:r w:rsidRPr="0059747A">
              <w:rPr>
                <w:sz w:val="20"/>
                <w:szCs w:val="20"/>
              </w:rPr>
              <w:t>д</w:t>
            </w:r>
            <w:r w:rsidRPr="0059747A">
              <w:rPr>
                <w:sz w:val="20"/>
                <w:szCs w:val="20"/>
              </w:rPr>
              <w:t>ным объектам способами, необходимыми для специального вод</w:t>
            </w:r>
            <w:r w:rsidRPr="0059747A">
              <w:rPr>
                <w:sz w:val="20"/>
                <w:szCs w:val="20"/>
              </w:rPr>
              <w:t>о</w:t>
            </w:r>
            <w:r w:rsidRPr="0059747A">
              <w:rPr>
                <w:sz w:val="20"/>
                <w:szCs w:val="20"/>
              </w:rPr>
              <w:t>пользования (забор водных ресурсов из поверхностных водных объектов, сброс сточных вод и (или) дренажных вод)</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Гидротехнические сооружения (11.3):</w:t>
            </w:r>
          </w:p>
          <w:p w:rsidR="0099270D" w:rsidRPr="0059747A" w:rsidRDefault="0099270D" w:rsidP="0099270D">
            <w:pPr>
              <w:pStyle w:val="110"/>
              <w:jc w:val="both"/>
              <w:rPr>
                <w:sz w:val="20"/>
                <w:szCs w:val="20"/>
              </w:rPr>
            </w:pPr>
            <w:r w:rsidRPr="0059747A">
              <w:rPr>
                <w:sz w:val="20"/>
                <w:szCs w:val="20"/>
              </w:rPr>
              <w:t>в части размещения гидротехнических сооружений, необходимых для эксплуатации водохранилищ (плотин, водосбросов, водозабо</w:t>
            </w:r>
            <w:r w:rsidRPr="0059747A">
              <w:rPr>
                <w:sz w:val="20"/>
                <w:szCs w:val="20"/>
              </w:rPr>
              <w:t>р</w:t>
            </w:r>
            <w:r w:rsidRPr="0059747A">
              <w:rPr>
                <w:sz w:val="20"/>
                <w:szCs w:val="20"/>
              </w:rPr>
              <w:t>ных, водовыпускных и других гидротехнических сооружений, б</w:t>
            </w:r>
            <w:r w:rsidRPr="0059747A">
              <w:rPr>
                <w:sz w:val="20"/>
                <w:szCs w:val="20"/>
              </w:rPr>
              <w:t>е</w:t>
            </w:r>
            <w:r w:rsidRPr="0059747A">
              <w:rPr>
                <w:sz w:val="20"/>
                <w:szCs w:val="20"/>
              </w:rPr>
              <w:t>регозащитных сооружений)</w:t>
            </w:r>
          </w:p>
          <w:p w:rsidR="0099270D" w:rsidRPr="0059747A" w:rsidRDefault="0099270D" w:rsidP="0099270D">
            <w:pPr>
              <w:pStyle w:val="110"/>
              <w:jc w:val="both"/>
              <w:rPr>
                <w:sz w:val="20"/>
                <w:szCs w:val="20"/>
              </w:rPr>
            </w:pPr>
          </w:p>
          <w:p w:rsidR="0099270D" w:rsidRPr="0059747A" w:rsidRDefault="0099270D" w:rsidP="0099270D">
            <w:pPr>
              <w:pStyle w:val="110"/>
              <w:jc w:val="both"/>
              <w:rPr>
                <w:sz w:val="20"/>
                <w:szCs w:val="20"/>
              </w:rPr>
            </w:pP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Ведение огородничества (13.1)</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0,04</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0,15</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w:t>
            </w:r>
            <w:r w:rsidRPr="0059747A">
              <w:rPr>
                <w:sz w:val="20"/>
                <w:szCs w:val="20"/>
              </w:rPr>
              <w:t>в</w:t>
            </w:r>
            <w:r w:rsidRPr="0059747A">
              <w:rPr>
                <w:sz w:val="20"/>
                <w:szCs w:val="20"/>
              </w:rPr>
              <w:t>ливается</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устанавл</w:t>
            </w:r>
            <w:r w:rsidRPr="0059747A">
              <w:rPr>
                <w:sz w:val="20"/>
                <w:szCs w:val="20"/>
              </w:rPr>
              <w:t>и</w:t>
            </w:r>
            <w:r w:rsidRPr="0059747A">
              <w:rPr>
                <w:sz w:val="20"/>
                <w:szCs w:val="20"/>
              </w:rPr>
              <w:t>вается</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bottom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bottom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Ведение садоводства (13.2)</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0,04</w:t>
            </w:r>
          </w:p>
        </w:tc>
        <w:tc>
          <w:tcPr>
            <w:tcW w:w="1276"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0,12</w:t>
            </w:r>
          </w:p>
        </w:tc>
        <w:tc>
          <w:tcPr>
            <w:tcW w:w="1559" w:type="dxa"/>
            <w:gridSpan w:val="3"/>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2</w:t>
            </w:r>
          </w:p>
        </w:tc>
        <w:tc>
          <w:tcPr>
            <w:tcW w:w="1276" w:type="dxa"/>
            <w:gridSpan w:val="2"/>
            <w:tcBorders>
              <w:top w:val="single" w:sz="4" w:space="0" w:color="auto"/>
              <w:bottom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bottom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20</w:t>
            </w:r>
          </w:p>
        </w:tc>
      </w:tr>
      <w:tr w:rsidR="0099270D" w:rsidRPr="0059747A" w:rsidTr="000E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
        </w:trPr>
        <w:tc>
          <w:tcPr>
            <w:tcW w:w="851" w:type="dxa"/>
            <w:tcBorders>
              <w:top w:val="single" w:sz="4" w:space="0" w:color="auto"/>
            </w:tcBorders>
            <w:shd w:val="clear" w:color="auto" w:fill="auto"/>
          </w:tcPr>
          <w:p w:rsidR="0099270D" w:rsidRPr="0059747A" w:rsidRDefault="0099270D" w:rsidP="0099270D">
            <w:pPr>
              <w:pStyle w:val="aa"/>
              <w:numPr>
                <w:ilvl w:val="1"/>
                <w:numId w:val="8"/>
              </w:numPr>
              <w:spacing w:before="0" w:after="0"/>
              <w:contextualSpacing w:val="0"/>
              <w:jc w:val="center"/>
              <w:rPr>
                <w:rFonts w:ascii="Times New Roman" w:hAnsi="Times New Roman"/>
                <w:sz w:val="20"/>
                <w:szCs w:val="20"/>
              </w:rPr>
            </w:pPr>
          </w:p>
        </w:tc>
        <w:tc>
          <w:tcPr>
            <w:tcW w:w="4961" w:type="dxa"/>
            <w:tcBorders>
              <w:top w:val="single" w:sz="4" w:space="0" w:color="auto"/>
            </w:tcBorders>
            <w:shd w:val="clear" w:color="auto" w:fill="auto"/>
          </w:tcPr>
          <w:p w:rsidR="0099270D" w:rsidRPr="0059747A" w:rsidRDefault="0099270D" w:rsidP="0099270D">
            <w:pPr>
              <w:pStyle w:val="110"/>
              <w:jc w:val="both"/>
              <w:rPr>
                <w:sz w:val="20"/>
                <w:szCs w:val="20"/>
              </w:rPr>
            </w:pPr>
            <w:r w:rsidRPr="0059747A">
              <w:rPr>
                <w:sz w:val="20"/>
                <w:szCs w:val="20"/>
              </w:rPr>
              <w:t>Ведение дачного хозяйства (13.3)</w:t>
            </w:r>
          </w:p>
        </w:tc>
        <w:tc>
          <w:tcPr>
            <w:tcW w:w="1134" w:type="dxa"/>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0,04</w:t>
            </w:r>
          </w:p>
        </w:tc>
        <w:tc>
          <w:tcPr>
            <w:tcW w:w="1276"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0,12</w:t>
            </w:r>
          </w:p>
        </w:tc>
        <w:tc>
          <w:tcPr>
            <w:tcW w:w="1559" w:type="dxa"/>
            <w:gridSpan w:val="3"/>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418"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1</w:t>
            </w:r>
          </w:p>
        </w:tc>
        <w:tc>
          <w:tcPr>
            <w:tcW w:w="850" w:type="dxa"/>
            <w:gridSpan w:val="2"/>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3</w:t>
            </w:r>
          </w:p>
        </w:tc>
        <w:tc>
          <w:tcPr>
            <w:tcW w:w="1276" w:type="dxa"/>
            <w:gridSpan w:val="2"/>
            <w:tcBorders>
              <w:top w:val="single" w:sz="4" w:space="0" w:color="auto"/>
            </w:tcBorders>
          </w:tcPr>
          <w:p w:rsidR="0099270D" w:rsidRPr="0059747A" w:rsidRDefault="0099270D" w:rsidP="0099270D">
            <w:pPr>
              <w:pStyle w:val="110"/>
              <w:jc w:val="center"/>
              <w:rPr>
                <w:sz w:val="20"/>
                <w:szCs w:val="20"/>
              </w:rPr>
            </w:pPr>
            <w:r w:rsidRPr="0059747A">
              <w:rPr>
                <w:sz w:val="20"/>
                <w:szCs w:val="20"/>
              </w:rPr>
              <w:t>Не уст</w:t>
            </w:r>
            <w:r w:rsidRPr="0059747A">
              <w:rPr>
                <w:sz w:val="20"/>
                <w:szCs w:val="20"/>
              </w:rPr>
              <w:t>а</w:t>
            </w:r>
            <w:r w:rsidRPr="0059747A">
              <w:rPr>
                <w:sz w:val="20"/>
                <w:szCs w:val="20"/>
              </w:rPr>
              <w:t>навлив</w:t>
            </w:r>
            <w:r w:rsidRPr="0059747A">
              <w:rPr>
                <w:sz w:val="20"/>
                <w:szCs w:val="20"/>
              </w:rPr>
              <w:t>а</w:t>
            </w:r>
            <w:r w:rsidRPr="0059747A">
              <w:rPr>
                <w:sz w:val="20"/>
                <w:szCs w:val="20"/>
              </w:rPr>
              <w:t>ется</w:t>
            </w:r>
          </w:p>
        </w:tc>
        <w:tc>
          <w:tcPr>
            <w:tcW w:w="1134" w:type="dxa"/>
            <w:tcBorders>
              <w:top w:val="single" w:sz="4" w:space="0" w:color="auto"/>
            </w:tcBorders>
            <w:shd w:val="clear" w:color="auto" w:fill="auto"/>
          </w:tcPr>
          <w:p w:rsidR="0099270D" w:rsidRPr="0059747A" w:rsidRDefault="0099270D" w:rsidP="0099270D">
            <w:pPr>
              <w:pStyle w:val="110"/>
              <w:jc w:val="center"/>
              <w:rPr>
                <w:sz w:val="20"/>
                <w:szCs w:val="20"/>
              </w:rPr>
            </w:pPr>
            <w:r w:rsidRPr="0059747A">
              <w:rPr>
                <w:sz w:val="20"/>
                <w:szCs w:val="20"/>
              </w:rPr>
              <w:t>20</w:t>
            </w:r>
          </w:p>
        </w:tc>
      </w:tr>
    </w:tbl>
    <w:p w:rsidR="00366FC9" w:rsidRPr="004641E1" w:rsidRDefault="00366FC9" w:rsidP="00366FC9">
      <w:pPr>
        <w:pStyle w:val="S"/>
        <w:rPr>
          <w:sz w:val="16"/>
          <w:szCs w:val="16"/>
        </w:rPr>
      </w:pPr>
      <w:r w:rsidRPr="004641E1">
        <w:rPr>
          <w:sz w:val="16"/>
          <w:szCs w:val="16"/>
        </w:rPr>
        <w:t>*Примечание. В таблице № 2 используются следующие сокращения:</w:t>
      </w:r>
    </w:p>
    <w:p w:rsidR="00366FC9" w:rsidRPr="004641E1" w:rsidRDefault="00366FC9" w:rsidP="00366FC9">
      <w:pPr>
        <w:pStyle w:val="S"/>
        <w:rPr>
          <w:sz w:val="16"/>
          <w:szCs w:val="16"/>
        </w:rPr>
      </w:pPr>
      <w:r w:rsidRPr="004641E1">
        <w:rPr>
          <w:sz w:val="16"/>
          <w:szCs w:val="16"/>
        </w:rPr>
        <w:t>1) S min - предельные минимальные размеры земельных участков;</w:t>
      </w:r>
    </w:p>
    <w:p w:rsidR="00366FC9" w:rsidRPr="004641E1" w:rsidRDefault="00366FC9" w:rsidP="00366FC9">
      <w:pPr>
        <w:pStyle w:val="S"/>
        <w:rPr>
          <w:sz w:val="16"/>
          <w:szCs w:val="16"/>
        </w:rPr>
      </w:pPr>
      <w:r w:rsidRPr="004641E1">
        <w:rPr>
          <w:sz w:val="16"/>
          <w:szCs w:val="16"/>
        </w:rPr>
        <w:t>2) S max - предельные максимальные размеры земельных участков;</w:t>
      </w:r>
    </w:p>
    <w:p w:rsidR="00366FC9" w:rsidRPr="004641E1" w:rsidRDefault="00366FC9" w:rsidP="00366FC9">
      <w:pPr>
        <w:pStyle w:val="S"/>
        <w:rPr>
          <w:sz w:val="16"/>
          <w:szCs w:val="16"/>
        </w:rPr>
      </w:pPr>
      <w:r w:rsidRPr="004641E1">
        <w:rPr>
          <w:sz w:val="16"/>
          <w:szCs w:val="16"/>
        </w:rPr>
        <w:t>3) Отступ min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6FC9" w:rsidRPr="004641E1" w:rsidRDefault="00366FC9" w:rsidP="00366FC9">
      <w:pPr>
        <w:pStyle w:val="S"/>
        <w:rPr>
          <w:sz w:val="16"/>
          <w:szCs w:val="16"/>
        </w:rPr>
      </w:pPr>
      <w:r w:rsidRPr="004641E1">
        <w:rPr>
          <w:sz w:val="16"/>
          <w:szCs w:val="16"/>
        </w:rPr>
        <w:t>4) Этаж min - предельное минимальное количество надземных этажей зданий, строений, сооружений;</w:t>
      </w:r>
    </w:p>
    <w:p w:rsidR="00366FC9" w:rsidRPr="004641E1" w:rsidRDefault="00366FC9" w:rsidP="00366FC9">
      <w:pPr>
        <w:pStyle w:val="S"/>
        <w:rPr>
          <w:sz w:val="16"/>
          <w:szCs w:val="16"/>
        </w:rPr>
      </w:pPr>
      <w:r w:rsidRPr="004641E1">
        <w:rPr>
          <w:sz w:val="16"/>
          <w:szCs w:val="16"/>
        </w:rPr>
        <w:t>5) Этаж max - предельное максимальное количество надземных этажей зданий, строений, сооружений;</w:t>
      </w:r>
    </w:p>
    <w:p w:rsidR="00366FC9" w:rsidRPr="004641E1" w:rsidRDefault="00366FC9" w:rsidP="00366FC9">
      <w:pPr>
        <w:pStyle w:val="S"/>
        <w:rPr>
          <w:sz w:val="16"/>
          <w:szCs w:val="16"/>
        </w:rPr>
      </w:pPr>
      <w:r w:rsidRPr="004641E1">
        <w:rPr>
          <w:sz w:val="16"/>
          <w:szCs w:val="16"/>
        </w:rPr>
        <w:t>6) Процент застройки min – минимальный процент застройки в границах земельного участка, без учета эксплуатируемой кровли подземных, подвальных, цокольных ч</w:t>
      </w:r>
      <w:r w:rsidRPr="004641E1">
        <w:rPr>
          <w:sz w:val="16"/>
          <w:szCs w:val="16"/>
        </w:rPr>
        <w:t>а</w:t>
      </w:r>
      <w:r w:rsidRPr="004641E1">
        <w:rPr>
          <w:sz w:val="16"/>
          <w:szCs w:val="16"/>
        </w:rPr>
        <w:t>стей объектов;</w:t>
      </w:r>
    </w:p>
    <w:p w:rsidR="00366FC9" w:rsidRPr="004641E1" w:rsidRDefault="00366FC9" w:rsidP="00366FC9">
      <w:pPr>
        <w:pStyle w:val="S"/>
        <w:rPr>
          <w:sz w:val="16"/>
          <w:szCs w:val="16"/>
        </w:rPr>
      </w:pPr>
      <w:r w:rsidRPr="004641E1">
        <w:rPr>
          <w:sz w:val="16"/>
          <w:szCs w:val="16"/>
        </w:rPr>
        <w:t>7) Процент застройки max – максимальный процент застройки в границах земельного участка, без учета эксплуатируемой кровли подземных, подвальных, ц</w:t>
      </w:r>
      <w:r w:rsidRPr="004641E1">
        <w:rPr>
          <w:sz w:val="16"/>
          <w:szCs w:val="16"/>
        </w:rPr>
        <w:t>о</w:t>
      </w:r>
      <w:r w:rsidRPr="004641E1">
        <w:rPr>
          <w:sz w:val="16"/>
          <w:szCs w:val="16"/>
        </w:rPr>
        <w:t>кольных частей объектов.</w:t>
      </w:r>
    </w:p>
    <w:p w:rsidR="00C02C54" w:rsidRDefault="00C02C54" w:rsidP="0028685C">
      <w:pPr>
        <w:rPr>
          <w:lang w:eastAsia="ar-SA"/>
        </w:rPr>
        <w:sectPr w:rsidR="00C02C54" w:rsidSect="00363DDD">
          <w:pgSz w:w="16838" w:h="11906" w:orient="landscape"/>
          <w:pgMar w:top="1701" w:right="1134" w:bottom="850" w:left="1134"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A37278" w:rsidRPr="006667AC" w:rsidRDefault="00A37278" w:rsidP="00A37278">
      <w:pPr>
        <w:pStyle w:val="1"/>
        <w:suppressAutoHyphens/>
        <w:spacing w:before="480" w:after="240" w:line="240" w:lineRule="auto"/>
        <w:jc w:val="left"/>
        <w:rPr>
          <w:rFonts w:ascii="Times New Roman" w:hAnsi="Times New Roman"/>
          <w:b/>
          <w:bCs/>
          <w:caps/>
          <w:color w:val="auto"/>
          <w:kern w:val="32"/>
          <w:sz w:val="28"/>
          <w:szCs w:val="28"/>
          <w:lang w:val="ru-RU" w:eastAsia="ar-SA"/>
        </w:rPr>
      </w:pPr>
      <w:bookmarkStart w:id="60" w:name="_Toc501364596"/>
      <w:bookmarkStart w:id="61" w:name="_Toc529281684"/>
      <w:r w:rsidRPr="006667AC">
        <w:rPr>
          <w:rFonts w:ascii="Times New Roman" w:hAnsi="Times New Roman"/>
          <w:b/>
          <w:bCs/>
          <w:caps/>
          <w:color w:val="auto"/>
          <w:kern w:val="32"/>
          <w:sz w:val="28"/>
          <w:szCs w:val="28"/>
          <w:lang w:eastAsia="ar-SA"/>
        </w:rPr>
        <w:t>Часть I</w:t>
      </w:r>
      <w:r w:rsidRPr="006667AC">
        <w:rPr>
          <w:rFonts w:ascii="Times New Roman" w:hAnsi="Times New Roman"/>
          <w:b/>
          <w:bCs/>
          <w:caps/>
          <w:color w:val="auto"/>
          <w:kern w:val="32"/>
          <w:sz w:val="28"/>
          <w:szCs w:val="28"/>
          <w:lang w:val="en-US" w:eastAsia="ar-SA"/>
        </w:rPr>
        <w:t>I</w:t>
      </w:r>
      <w:r w:rsidRPr="006667AC">
        <w:rPr>
          <w:rFonts w:ascii="Times New Roman" w:hAnsi="Times New Roman"/>
          <w:b/>
          <w:bCs/>
          <w:caps/>
          <w:color w:val="auto"/>
          <w:kern w:val="32"/>
          <w:sz w:val="28"/>
          <w:szCs w:val="28"/>
          <w:lang w:eastAsia="ar-SA"/>
        </w:rPr>
        <w:t xml:space="preserve">I. </w:t>
      </w:r>
      <w:bookmarkEnd w:id="60"/>
      <w:r w:rsidRPr="006667AC">
        <w:rPr>
          <w:rFonts w:ascii="Times New Roman" w:hAnsi="Times New Roman"/>
          <w:b/>
          <w:bCs/>
          <w:caps/>
          <w:color w:val="auto"/>
          <w:kern w:val="32"/>
          <w:sz w:val="28"/>
          <w:szCs w:val="28"/>
          <w:lang w:val="ru-RU" w:eastAsia="ar-SA"/>
        </w:rPr>
        <w:t>ОБЪЕКТЫ КУЛЬТУРНОГО НАСЛЕДИЯ</w:t>
      </w:r>
      <w:bookmarkEnd w:id="61"/>
    </w:p>
    <w:p w:rsidR="00A37278" w:rsidRPr="00167A5E" w:rsidRDefault="00A05FE1" w:rsidP="00FD51E0">
      <w:pPr>
        <w:pStyle w:val="af5"/>
        <w:spacing w:before="0"/>
        <w:rPr>
          <w:rFonts w:ascii="Times New Roman" w:hAnsi="Times New Roman"/>
          <w:b/>
          <w:i/>
        </w:rPr>
      </w:pPr>
      <w:r w:rsidRPr="006667AC">
        <w:rPr>
          <w:rFonts w:ascii="Times New Roman" w:hAnsi="Times New Roman"/>
          <w:sz w:val="28"/>
          <w:szCs w:val="28"/>
        </w:rPr>
        <w:t xml:space="preserve">На территории </w:t>
      </w:r>
      <w:r w:rsidR="003A6A59">
        <w:rPr>
          <w:rFonts w:ascii="Times New Roman" w:hAnsi="Times New Roman"/>
          <w:sz w:val="28"/>
          <w:szCs w:val="28"/>
        </w:rPr>
        <w:t>Петропавловского 2-го</w:t>
      </w:r>
      <w:r w:rsidR="00FD51E0" w:rsidRPr="00FD51E0">
        <w:rPr>
          <w:rFonts w:ascii="Times New Roman" w:hAnsi="Times New Roman"/>
          <w:sz w:val="28"/>
          <w:szCs w:val="28"/>
        </w:rPr>
        <w:t xml:space="preserve"> </w:t>
      </w:r>
      <w:r w:rsidRPr="006667AC">
        <w:rPr>
          <w:rFonts w:ascii="Times New Roman" w:hAnsi="Times New Roman"/>
          <w:sz w:val="28"/>
          <w:szCs w:val="28"/>
        </w:rPr>
        <w:t>сел</w:t>
      </w:r>
      <w:r w:rsidR="00B20088">
        <w:rPr>
          <w:rFonts w:ascii="Times New Roman" w:hAnsi="Times New Roman"/>
          <w:sz w:val="28"/>
          <w:szCs w:val="28"/>
        </w:rPr>
        <w:t xml:space="preserve">ьсовета объекты культурного наследия </w:t>
      </w:r>
      <w:r w:rsidR="008302DA">
        <w:rPr>
          <w:rFonts w:ascii="Times New Roman" w:hAnsi="Times New Roman"/>
          <w:sz w:val="28"/>
          <w:szCs w:val="28"/>
        </w:rPr>
        <w:t>отсутствуют</w:t>
      </w:r>
      <w:r w:rsidR="00FD51E0">
        <w:rPr>
          <w:rFonts w:ascii="Times New Roman" w:hAnsi="Times New Roman"/>
          <w:sz w:val="28"/>
          <w:szCs w:val="28"/>
        </w:rPr>
        <w:t>.</w:t>
      </w:r>
    </w:p>
    <w:sectPr w:rsidR="00A37278" w:rsidRPr="00167A5E" w:rsidSect="00366FC9">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97D" w:rsidRDefault="003C097D" w:rsidP="001A2C4E">
      <w:pPr>
        <w:spacing w:line="240" w:lineRule="auto"/>
      </w:pPr>
      <w:r>
        <w:separator/>
      </w:r>
    </w:p>
  </w:endnote>
  <w:endnote w:type="continuationSeparator" w:id="0">
    <w:p w:rsidR="003C097D" w:rsidRDefault="003C097D" w:rsidP="001A2C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FE1" w:rsidRDefault="00A05FE1">
    <w:pPr>
      <w:pStyle w:val="a3"/>
    </w:pPr>
    <w:r>
      <w:rPr>
        <w:noProof/>
      </w:rPr>
      <w:pict>
        <v:group id="Группа 156" o:spid="_x0000_s2049" style="position:absolute;left:0;text-align:left;margin-left:81.65pt;margin-top:0;width:472.5pt;height:27.35pt;z-index:251657728;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">
          <v:rect id="Rectangle 157"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bqcUA&#10;AADcAAAADwAAAGRycy9kb3ducmV2LnhtbESPT2vCQBTE74LfYXkFL1I39RA0dRXRFoRe/NdDb6/Z&#10;1yQ0+zbkbU389l1B8DjMzG+Yxap3tbpQK5VnAy+TBBRx7m3FhYHz6f15BkoCssXaMxm4ksBqORws&#10;MLO+4wNdjqFQEcKSoYEyhCbTWvKSHMrEN8TR+/GtwxBlW2jbYhfhrtbTJEm1w4rjQokNbUrKf49/&#10;zsD8W2T/9tHh5ssl1/M4nX1u12LM6Klfv4IK1IdH+N7eWQPTNIXbmXgE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dupxQAAANwAAAAPAAAAAAAAAAAAAAAAAJgCAABkcnMv&#10;ZG93bnJldi54bWxQSwUGAAAAAAQABAD1AAAAigMAAAAA&#10;" fillcolor="#7f7f7f" stroked="f" strokecolor="#943634">
            <v:textbox style="mso-next-textbox:#Rectangle 157">
              <w:txbxContent>
                <w:p w:rsidR="00A05FE1" w:rsidRPr="00161E15" w:rsidRDefault="00A05FE1" w:rsidP="00690FD3">
                  <w:pPr>
                    <w:pStyle w:val="a3"/>
                    <w:jc w:val="left"/>
                    <w:rPr>
                      <w:rFonts w:ascii="Times New Roman" w:hAnsi="Times New Roman"/>
                    </w:rPr>
                  </w:pPr>
                  <w:r>
                    <w:rPr>
                      <w:rFonts w:ascii="Times New Roman" w:hAnsi="Times New Roman"/>
                      <w:color w:val="FFFFFF"/>
                    </w:rPr>
                    <w:t>ООО «САРСТРОЙНИИПРОЕКТ», 2018</w:t>
                  </w:r>
                  <w:r w:rsidRPr="00141493">
                    <w:rPr>
                      <w:rFonts w:ascii="Times New Roman" w:hAnsi="Times New Roman"/>
                      <w:color w:val="FFFFFF"/>
                    </w:rPr>
                    <w:t xml:space="preserve"> г.</w:t>
                  </w:r>
                </w:p>
                <w:p w:rsidR="00A05FE1" w:rsidRPr="00141493" w:rsidRDefault="00A05FE1">
                  <w:pPr>
                    <w:pStyle w:val="a5"/>
                    <w:rPr>
                      <w:color w:val="FFFFFF"/>
                    </w:rPr>
                  </w:pPr>
                </w:p>
              </w:txbxContent>
            </v:textbox>
          </v:rect>
          <v:rect id="Rectangle 158"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TSLcEA&#10;AADcAAAADwAAAGRycy9kb3ducmV2LnhtbESPT4vCMBTE78J+h/AEbzbRQ5WuUWQXwdviH9zro3nb&#10;FJuX0kTt+umNIHgcZuY3zGLVu0ZcqQu1Zw2TTIEgLr2pudJwPGzGcxAhIhtsPJOGfwqwWn4MFlgY&#10;f+MdXfexEgnCoUANNsa2kDKUlhyGzLfEyfvzncOYZFdJ0+EtwV0jp0rl0mHNacFiS1+WyvP+4jRc&#10;zqzyufoNPVu/rg1+/5z4rvVo2K8/QUTq4zv8am+Nhmk+g+eZd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U0i3BAAAA3AAAAA8AAAAAAAAAAAAAAAAAmAIAAGRycy9kb3du&#10;cmV2LnhtbFBLBQYAAAAABAAEAPUAAACGAwAAAAA=&#10;" fillcolor="#7f7f7f" stroked="f">
            <v:textbox style="mso-next-textbox:#Rectangle 158">
              <w:txbxContent>
                <w:p w:rsidR="00A05FE1" w:rsidRPr="00DD1F11" w:rsidRDefault="00A05FE1" w:rsidP="00690FD3">
                  <w:pPr>
                    <w:pStyle w:val="a3"/>
                    <w:jc w:val="right"/>
                    <w:rPr>
                      <w:rFonts w:ascii="Times New Roman" w:hAnsi="Times New Roman"/>
                      <w:color w:val="FFFFFF"/>
                    </w:rPr>
                  </w:pPr>
                  <w:r w:rsidRPr="00161E15">
                    <w:rPr>
                      <w:rFonts w:ascii="Times New Roman" w:hAnsi="Times New Roman"/>
                    </w:rPr>
                    <w:fldChar w:fldCharType="begin"/>
                  </w:r>
                  <w:r w:rsidRPr="00161E15">
                    <w:rPr>
                      <w:rFonts w:ascii="Times New Roman" w:hAnsi="Times New Roman"/>
                    </w:rPr>
                    <w:instrText>PAGE   \* MERGEFORMAT</w:instrText>
                  </w:r>
                  <w:r w:rsidRPr="00161E15">
                    <w:rPr>
                      <w:rFonts w:ascii="Times New Roman" w:hAnsi="Times New Roman"/>
                    </w:rPr>
                    <w:fldChar w:fldCharType="separate"/>
                  </w:r>
                  <w:r w:rsidR="00E41FA4" w:rsidRPr="00E41FA4">
                    <w:rPr>
                      <w:rFonts w:ascii="Times New Roman" w:hAnsi="Times New Roman"/>
                      <w:noProof/>
                      <w:color w:val="FFFFFF"/>
                    </w:rPr>
                    <w:t>20</w:t>
                  </w:r>
                  <w:r w:rsidRPr="00161E15">
                    <w:rPr>
                      <w:rFonts w:ascii="Times New Roman" w:hAnsi="Times New Roman"/>
                      <w:color w:val="FFFFFF"/>
                    </w:rPr>
                    <w:fldChar w:fldCharType="end"/>
                  </w:r>
                </w:p>
              </w:txbxContent>
            </v:textbox>
          </v:rect>
          <v:rect id="Rectangle 159"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1URcEA&#10;AADcAAAADwAAAGRycy9kb3ducmV2LnhtbERPz2vCMBS+C/sfwhvsZtMJK9I1SjcUdipMhW23R/OW&#10;FJuX0kTb/ffLQfD48f2utrPrxZXG0HlW8JzlIIhbrzs2Ck7H/XINIkRkjb1nUvBHAbabh0WFpfYT&#10;f9L1EI1IIRxKVGBjHEopQ2vJYcj8QJy4Xz86jAmORuoRpxTuernK80I67Dg1WBzo3VJ7Plycgt3w&#10;09QvJsj6K9rvs3+b9rYxSj09zvUriEhzvItv7g+tYFWk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9VEXBAAAA3AAAAA8AAAAAAAAAAAAAAAAAmAIAAGRycy9kb3du&#10;cmV2LnhtbFBLBQYAAAAABAAEAPUAAACGAwAAAAA=&#10;" filled="f"/>
          <w10:wrap type="topAndBottom" anchorx="page" anchory="line"/>
        </v:group>
      </w:pict>
    </w:r>
  </w:p>
  <w:p w:rsidR="00A05FE1" w:rsidRPr="00551E0C" w:rsidRDefault="00A05FE1" w:rsidP="00510221">
    <w:pPr>
      <w:pStyle w:val="a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97D" w:rsidRDefault="003C097D" w:rsidP="001A2C4E">
      <w:pPr>
        <w:spacing w:line="240" w:lineRule="auto"/>
      </w:pPr>
      <w:r>
        <w:separator/>
      </w:r>
    </w:p>
  </w:footnote>
  <w:footnote w:type="continuationSeparator" w:id="0">
    <w:p w:rsidR="003C097D" w:rsidRDefault="003C097D" w:rsidP="001A2C4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EB5"/>
    <w:multiLevelType w:val="hybridMultilevel"/>
    <w:tmpl w:val="6F20B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6E6851"/>
    <w:multiLevelType w:val="hybridMultilevel"/>
    <w:tmpl w:val="94A4F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23913184"/>
    <w:multiLevelType w:val="hybridMultilevel"/>
    <w:tmpl w:val="B6847B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D93FF4"/>
    <w:multiLevelType w:val="multilevel"/>
    <w:tmpl w:val="4BDEF00A"/>
    <w:lvl w:ilvl="0">
      <w:start w:val="1"/>
      <w:numFmt w:val="decimal"/>
      <w:lvlText w:val="%1"/>
      <w:lvlJc w:val="center"/>
      <w:pPr>
        <w:ind w:left="568"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5">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9611B34"/>
    <w:multiLevelType w:val="hybridMultilevel"/>
    <w:tmpl w:val="B1A22C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0055BAF"/>
    <w:multiLevelType w:val="multilevel"/>
    <w:tmpl w:val="FC784CEA"/>
    <w:lvl w:ilvl="0">
      <w:start w:val="1"/>
      <w:numFmt w:val="decimal"/>
      <w:lvlText w:val="%1"/>
      <w:lvlJc w:val="left"/>
      <w:pPr>
        <w:ind w:left="360" w:hanging="360"/>
      </w:pPr>
      <w:rPr>
        <w:rFonts w:hint="default"/>
        <w:sz w:val="24"/>
        <w:szCs w:val="24"/>
      </w:rPr>
    </w:lvl>
    <w:lvl w:ilvl="1">
      <w:start w:val="1"/>
      <w:numFmt w:val="decimal"/>
      <w:lvlText w:val="%1.%2."/>
      <w:lvlJc w:val="left"/>
      <w:pPr>
        <w:ind w:left="574" w:hanging="432"/>
      </w:pPr>
      <w:rPr>
        <w:sz w:val="24"/>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DE5F65"/>
    <w:multiLevelType w:val="hybridMultilevel"/>
    <w:tmpl w:val="DF6E3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10">
    <w:nsid w:val="6EA0497D"/>
    <w:multiLevelType w:val="hybridMultilevel"/>
    <w:tmpl w:val="E7D20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97D044B"/>
    <w:multiLevelType w:val="hybridMultilevel"/>
    <w:tmpl w:val="85BAA750"/>
    <w:lvl w:ilvl="0" w:tplc="21C26796">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3"/>
  </w:num>
  <w:num w:numId="3">
    <w:abstractNumId w:val="8"/>
  </w:num>
  <w:num w:numId="4">
    <w:abstractNumId w:val="6"/>
  </w:num>
  <w:num w:numId="5">
    <w:abstractNumId w:val="1"/>
  </w:num>
  <w:num w:numId="6">
    <w:abstractNumId w:val="10"/>
  </w:num>
  <w:num w:numId="7">
    <w:abstractNumId w:val="4"/>
  </w:num>
  <w:num w:numId="8">
    <w:abstractNumId w:val="7"/>
  </w:num>
  <w:num w:numId="9">
    <w:abstractNumId w:val="11"/>
  </w:num>
  <w:num w:numId="10">
    <w:abstractNumId w:val="5"/>
  </w:num>
  <w:num w:numId="11">
    <w:abstractNumId w:val="2"/>
  </w:num>
  <w:num w:numId="12">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A2C4E"/>
    <w:rsid w:val="00005AA9"/>
    <w:rsid w:val="000065B4"/>
    <w:rsid w:val="000105B3"/>
    <w:rsid w:val="000121D9"/>
    <w:rsid w:val="00013DD5"/>
    <w:rsid w:val="00014623"/>
    <w:rsid w:val="00015DEB"/>
    <w:rsid w:val="00021022"/>
    <w:rsid w:val="0002404A"/>
    <w:rsid w:val="00024EE8"/>
    <w:rsid w:val="00026040"/>
    <w:rsid w:val="00027ADB"/>
    <w:rsid w:val="00031869"/>
    <w:rsid w:val="000431CE"/>
    <w:rsid w:val="000446FC"/>
    <w:rsid w:val="000457C7"/>
    <w:rsid w:val="00045C21"/>
    <w:rsid w:val="00046612"/>
    <w:rsid w:val="00047076"/>
    <w:rsid w:val="00056197"/>
    <w:rsid w:val="00063758"/>
    <w:rsid w:val="000652FB"/>
    <w:rsid w:val="000670D6"/>
    <w:rsid w:val="00072586"/>
    <w:rsid w:val="0007554E"/>
    <w:rsid w:val="00075CA3"/>
    <w:rsid w:val="00084D95"/>
    <w:rsid w:val="00090E56"/>
    <w:rsid w:val="000921F7"/>
    <w:rsid w:val="00096470"/>
    <w:rsid w:val="000974B9"/>
    <w:rsid w:val="000A1C85"/>
    <w:rsid w:val="000A47E4"/>
    <w:rsid w:val="000B04DE"/>
    <w:rsid w:val="000B3AEF"/>
    <w:rsid w:val="000B4D3D"/>
    <w:rsid w:val="000B63C2"/>
    <w:rsid w:val="000C0653"/>
    <w:rsid w:val="000C273B"/>
    <w:rsid w:val="000C580E"/>
    <w:rsid w:val="000C7EF8"/>
    <w:rsid w:val="000D54FC"/>
    <w:rsid w:val="000D6AFF"/>
    <w:rsid w:val="000E038D"/>
    <w:rsid w:val="000E10D4"/>
    <w:rsid w:val="000E2F26"/>
    <w:rsid w:val="000E39DF"/>
    <w:rsid w:val="000F2F5C"/>
    <w:rsid w:val="000F3734"/>
    <w:rsid w:val="000F52CB"/>
    <w:rsid w:val="000F5830"/>
    <w:rsid w:val="000F7551"/>
    <w:rsid w:val="001058B3"/>
    <w:rsid w:val="00106B20"/>
    <w:rsid w:val="001104B7"/>
    <w:rsid w:val="00110D84"/>
    <w:rsid w:val="00111BC9"/>
    <w:rsid w:val="00127290"/>
    <w:rsid w:val="00131CFE"/>
    <w:rsid w:val="00141493"/>
    <w:rsid w:val="00141AA6"/>
    <w:rsid w:val="001429F0"/>
    <w:rsid w:val="00143584"/>
    <w:rsid w:val="001559B4"/>
    <w:rsid w:val="0016034E"/>
    <w:rsid w:val="0016090D"/>
    <w:rsid w:val="00161E15"/>
    <w:rsid w:val="0016639E"/>
    <w:rsid w:val="00166CBB"/>
    <w:rsid w:val="00167939"/>
    <w:rsid w:val="00167A5E"/>
    <w:rsid w:val="001752B6"/>
    <w:rsid w:val="001821F6"/>
    <w:rsid w:val="0018506F"/>
    <w:rsid w:val="00193B2D"/>
    <w:rsid w:val="00193B3C"/>
    <w:rsid w:val="0019493D"/>
    <w:rsid w:val="001954F9"/>
    <w:rsid w:val="001A100B"/>
    <w:rsid w:val="001A142E"/>
    <w:rsid w:val="001A299D"/>
    <w:rsid w:val="001A2C4E"/>
    <w:rsid w:val="001A33F9"/>
    <w:rsid w:val="001A63AE"/>
    <w:rsid w:val="001B56F2"/>
    <w:rsid w:val="001C0499"/>
    <w:rsid w:val="001C7570"/>
    <w:rsid w:val="001D70F9"/>
    <w:rsid w:val="001E0A9A"/>
    <w:rsid w:val="001E0F26"/>
    <w:rsid w:val="001E2077"/>
    <w:rsid w:val="001E55B1"/>
    <w:rsid w:val="001E55DC"/>
    <w:rsid w:val="001E716B"/>
    <w:rsid w:val="001F37C9"/>
    <w:rsid w:val="001F5D26"/>
    <w:rsid w:val="001F5D54"/>
    <w:rsid w:val="001F5DE6"/>
    <w:rsid w:val="001F6968"/>
    <w:rsid w:val="001F6CB2"/>
    <w:rsid w:val="001F722F"/>
    <w:rsid w:val="002143AE"/>
    <w:rsid w:val="00222E11"/>
    <w:rsid w:val="0022604B"/>
    <w:rsid w:val="002275AA"/>
    <w:rsid w:val="00227D56"/>
    <w:rsid w:val="00231A73"/>
    <w:rsid w:val="00231F21"/>
    <w:rsid w:val="002474CE"/>
    <w:rsid w:val="0024795B"/>
    <w:rsid w:val="00252102"/>
    <w:rsid w:val="00254A90"/>
    <w:rsid w:val="002572FB"/>
    <w:rsid w:val="00260E82"/>
    <w:rsid w:val="002642E9"/>
    <w:rsid w:val="002667CD"/>
    <w:rsid w:val="00271EF0"/>
    <w:rsid w:val="0028236D"/>
    <w:rsid w:val="00283DCE"/>
    <w:rsid w:val="002850F0"/>
    <w:rsid w:val="0028685C"/>
    <w:rsid w:val="0029218C"/>
    <w:rsid w:val="0029582D"/>
    <w:rsid w:val="0029791D"/>
    <w:rsid w:val="002A1BCF"/>
    <w:rsid w:val="002A3466"/>
    <w:rsid w:val="002A3FA5"/>
    <w:rsid w:val="002A467B"/>
    <w:rsid w:val="002A592B"/>
    <w:rsid w:val="002A7E46"/>
    <w:rsid w:val="002B048C"/>
    <w:rsid w:val="002B4211"/>
    <w:rsid w:val="002B6934"/>
    <w:rsid w:val="002C07AB"/>
    <w:rsid w:val="002C40BF"/>
    <w:rsid w:val="002C418E"/>
    <w:rsid w:val="002C7C57"/>
    <w:rsid w:val="002D507A"/>
    <w:rsid w:val="002E0E76"/>
    <w:rsid w:val="002E24A4"/>
    <w:rsid w:val="002E36B1"/>
    <w:rsid w:val="002E51CF"/>
    <w:rsid w:val="002F23A2"/>
    <w:rsid w:val="002F37AC"/>
    <w:rsid w:val="00312CEF"/>
    <w:rsid w:val="00313ED2"/>
    <w:rsid w:val="003160DF"/>
    <w:rsid w:val="00325795"/>
    <w:rsid w:val="00327F88"/>
    <w:rsid w:val="00330C62"/>
    <w:rsid w:val="00331741"/>
    <w:rsid w:val="00332220"/>
    <w:rsid w:val="003359FD"/>
    <w:rsid w:val="00342B69"/>
    <w:rsid w:val="003434C4"/>
    <w:rsid w:val="00344275"/>
    <w:rsid w:val="00344A72"/>
    <w:rsid w:val="00351467"/>
    <w:rsid w:val="003527AB"/>
    <w:rsid w:val="00357CD2"/>
    <w:rsid w:val="00363DDD"/>
    <w:rsid w:val="0036480A"/>
    <w:rsid w:val="00366A71"/>
    <w:rsid w:val="00366EFD"/>
    <w:rsid w:val="00366FC9"/>
    <w:rsid w:val="00370299"/>
    <w:rsid w:val="003736A7"/>
    <w:rsid w:val="00373A45"/>
    <w:rsid w:val="003754A7"/>
    <w:rsid w:val="00375F09"/>
    <w:rsid w:val="00377254"/>
    <w:rsid w:val="00380560"/>
    <w:rsid w:val="0038375E"/>
    <w:rsid w:val="00385E63"/>
    <w:rsid w:val="00386354"/>
    <w:rsid w:val="0039006C"/>
    <w:rsid w:val="00391387"/>
    <w:rsid w:val="00392FF6"/>
    <w:rsid w:val="0039508B"/>
    <w:rsid w:val="003A0397"/>
    <w:rsid w:val="003A0DDE"/>
    <w:rsid w:val="003A14CD"/>
    <w:rsid w:val="003A1606"/>
    <w:rsid w:val="003A4AC2"/>
    <w:rsid w:val="003A6A59"/>
    <w:rsid w:val="003B0F9C"/>
    <w:rsid w:val="003B1E11"/>
    <w:rsid w:val="003B69D0"/>
    <w:rsid w:val="003C097D"/>
    <w:rsid w:val="003C36C2"/>
    <w:rsid w:val="003C4725"/>
    <w:rsid w:val="003D635B"/>
    <w:rsid w:val="003D6AF7"/>
    <w:rsid w:val="003E3855"/>
    <w:rsid w:val="003F0CC9"/>
    <w:rsid w:val="003F2245"/>
    <w:rsid w:val="004038D5"/>
    <w:rsid w:val="0040616F"/>
    <w:rsid w:val="00410556"/>
    <w:rsid w:val="00411C34"/>
    <w:rsid w:val="004171C2"/>
    <w:rsid w:val="00427AE9"/>
    <w:rsid w:val="004342E8"/>
    <w:rsid w:val="00435A14"/>
    <w:rsid w:val="0043638C"/>
    <w:rsid w:val="00440722"/>
    <w:rsid w:val="00443515"/>
    <w:rsid w:val="00447B37"/>
    <w:rsid w:val="004505A9"/>
    <w:rsid w:val="004521A3"/>
    <w:rsid w:val="004603F4"/>
    <w:rsid w:val="00460655"/>
    <w:rsid w:val="00462E52"/>
    <w:rsid w:val="004641E1"/>
    <w:rsid w:val="00465DA1"/>
    <w:rsid w:val="004664A3"/>
    <w:rsid w:val="00470179"/>
    <w:rsid w:val="004715C1"/>
    <w:rsid w:val="00471D04"/>
    <w:rsid w:val="004722A3"/>
    <w:rsid w:val="00472BDE"/>
    <w:rsid w:val="00474225"/>
    <w:rsid w:val="00474DB0"/>
    <w:rsid w:val="00477464"/>
    <w:rsid w:val="0049097A"/>
    <w:rsid w:val="004911D1"/>
    <w:rsid w:val="00495471"/>
    <w:rsid w:val="004B06BA"/>
    <w:rsid w:val="004C1046"/>
    <w:rsid w:val="004C11E2"/>
    <w:rsid w:val="004C11F4"/>
    <w:rsid w:val="004C426E"/>
    <w:rsid w:val="004C4F5C"/>
    <w:rsid w:val="004C60ED"/>
    <w:rsid w:val="004C6C6D"/>
    <w:rsid w:val="004C6F84"/>
    <w:rsid w:val="004C7D94"/>
    <w:rsid w:val="004D0099"/>
    <w:rsid w:val="004D476F"/>
    <w:rsid w:val="004D6248"/>
    <w:rsid w:val="004D6A46"/>
    <w:rsid w:val="004E28B6"/>
    <w:rsid w:val="004E2EE4"/>
    <w:rsid w:val="004F5E84"/>
    <w:rsid w:val="00500596"/>
    <w:rsid w:val="0050698F"/>
    <w:rsid w:val="00510221"/>
    <w:rsid w:val="00510D2E"/>
    <w:rsid w:val="00511CAF"/>
    <w:rsid w:val="00511EF6"/>
    <w:rsid w:val="00514B0A"/>
    <w:rsid w:val="005153B3"/>
    <w:rsid w:val="00521716"/>
    <w:rsid w:val="00523C99"/>
    <w:rsid w:val="005270D4"/>
    <w:rsid w:val="00535D8C"/>
    <w:rsid w:val="0053682D"/>
    <w:rsid w:val="00541766"/>
    <w:rsid w:val="00545F85"/>
    <w:rsid w:val="00546575"/>
    <w:rsid w:val="00546766"/>
    <w:rsid w:val="00550D47"/>
    <w:rsid w:val="00551782"/>
    <w:rsid w:val="00555C0F"/>
    <w:rsid w:val="00557B47"/>
    <w:rsid w:val="00560BA9"/>
    <w:rsid w:val="00560D33"/>
    <w:rsid w:val="00561351"/>
    <w:rsid w:val="00561CBF"/>
    <w:rsid w:val="00561F59"/>
    <w:rsid w:val="005636B9"/>
    <w:rsid w:val="00565B0F"/>
    <w:rsid w:val="005677AE"/>
    <w:rsid w:val="00581586"/>
    <w:rsid w:val="00585141"/>
    <w:rsid w:val="00587FF9"/>
    <w:rsid w:val="00590D53"/>
    <w:rsid w:val="00591036"/>
    <w:rsid w:val="00594088"/>
    <w:rsid w:val="00594936"/>
    <w:rsid w:val="0059747A"/>
    <w:rsid w:val="005A01DA"/>
    <w:rsid w:val="005A4AFD"/>
    <w:rsid w:val="005B38E4"/>
    <w:rsid w:val="005C1DAF"/>
    <w:rsid w:val="005C3020"/>
    <w:rsid w:val="005C4AC5"/>
    <w:rsid w:val="005D369B"/>
    <w:rsid w:val="005D7CC2"/>
    <w:rsid w:val="005E0CFA"/>
    <w:rsid w:val="005E36A6"/>
    <w:rsid w:val="005E6CD2"/>
    <w:rsid w:val="005F7161"/>
    <w:rsid w:val="0060000F"/>
    <w:rsid w:val="00602BAC"/>
    <w:rsid w:val="00610F82"/>
    <w:rsid w:val="00615F4E"/>
    <w:rsid w:val="006230E7"/>
    <w:rsid w:val="0062636E"/>
    <w:rsid w:val="006265A4"/>
    <w:rsid w:val="00633113"/>
    <w:rsid w:val="00636545"/>
    <w:rsid w:val="00641529"/>
    <w:rsid w:val="006432CA"/>
    <w:rsid w:val="00644DD2"/>
    <w:rsid w:val="00655974"/>
    <w:rsid w:val="00656640"/>
    <w:rsid w:val="00657148"/>
    <w:rsid w:val="0065723D"/>
    <w:rsid w:val="006638D0"/>
    <w:rsid w:val="006667AC"/>
    <w:rsid w:val="00670B54"/>
    <w:rsid w:val="00672CE4"/>
    <w:rsid w:val="006741C3"/>
    <w:rsid w:val="006769D5"/>
    <w:rsid w:val="00683477"/>
    <w:rsid w:val="0068743B"/>
    <w:rsid w:val="00690FD3"/>
    <w:rsid w:val="00691A2F"/>
    <w:rsid w:val="00693CBB"/>
    <w:rsid w:val="006A1A03"/>
    <w:rsid w:val="006A1CF4"/>
    <w:rsid w:val="006B0621"/>
    <w:rsid w:val="006B1AAE"/>
    <w:rsid w:val="006B1BCD"/>
    <w:rsid w:val="006B5688"/>
    <w:rsid w:val="006C43B3"/>
    <w:rsid w:val="006C6D48"/>
    <w:rsid w:val="006C7B0E"/>
    <w:rsid w:val="006D107C"/>
    <w:rsid w:val="006D1640"/>
    <w:rsid w:val="006D6C68"/>
    <w:rsid w:val="006D6D98"/>
    <w:rsid w:val="006E03D0"/>
    <w:rsid w:val="006E0C0C"/>
    <w:rsid w:val="006E7B3F"/>
    <w:rsid w:val="006F316C"/>
    <w:rsid w:val="006F381F"/>
    <w:rsid w:val="006F5241"/>
    <w:rsid w:val="006F5D6A"/>
    <w:rsid w:val="00701A0E"/>
    <w:rsid w:val="00706D05"/>
    <w:rsid w:val="00712BC9"/>
    <w:rsid w:val="007140C3"/>
    <w:rsid w:val="00714EC3"/>
    <w:rsid w:val="00720B30"/>
    <w:rsid w:val="00720D6A"/>
    <w:rsid w:val="00744100"/>
    <w:rsid w:val="00745BAB"/>
    <w:rsid w:val="00746554"/>
    <w:rsid w:val="0075339E"/>
    <w:rsid w:val="00754536"/>
    <w:rsid w:val="00754ED0"/>
    <w:rsid w:val="00756FAC"/>
    <w:rsid w:val="00757591"/>
    <w:rsid w:val="00763693"/>
    <w:rsid w:val="00765E76"/>
    <w:rsid w:val="007666B7"/>
    <w:rsid w:val="007709D8"/>
    <w:rsid w:val="00771476"/>
    <w:rsid w:val="007715F6"/>
    <w:rsid w:val="0077280C"/>
    <w:rsid w:val="00774150"/>
    <w:rsid w:val="00780F5B"/>
    <w:rsid w:val="00786C92"/>
    <w:rsid w:val="007947C5"/>
    <w:rsid w:val="00796332"/>
    <w:rsid w:val="007976FA"/>
    <w:rsid w:val="007A60AD"/>
    <w:rsid w:val="007C0EAF"/>
    <w:rsid w:val="007C2E03"/>
    <w:rsid w:val="007C363D"/>
    <w:rsid w:val="007C5DED"/>
    <w:rsid w:val="007D2D9F"/>
    <w:rsid w:val="007D2DD4"/>
    <w:rsid w:val="007D5FF2"/>
    <w:rsid w:val="007E5347"/>
    <w:rsid w:val="007E6920"/>
    <w:rsid w:val="007F3575"/>
    <w:rsid w:val="007F3D72"/>
    <w:rsid w:val="007F3D9A"/>
    <w:rsid w:val="007F5418"/>
    <w:rsid w:val="007F60F8"/>
    <w:rsid w:val="008042FA"/>
    <w:rsid w:val="0080521E"/>
    <w:rsid w:val="00810EC2"/>
    <w:rsid w:val="008128F5"/>
    <w:rsid w:val="00815387"/>
    <w:rsid w:val="00820E3C"/>
    <w:rsid w:val="0082263B"/>
    <w:rsid w:val="00822A93"/>
    <w:rsid w:val="0082376D"/>
    <w:rsid w:val="008263E8"/>
    <w:rsid w:val="00826DFE"/>
    <w:rsid w:val="00827378"/>
    <w:rsid w:val="008302DA"/>
    <w:rsid w:val="00830312"/>
    <w:rsid w:val="008401F5"/>
    <w:rsid w:val="00843D23"/>
    <w:rsid w:val="00846DA0"/>
    <w:rsid w:val="00856931"/>
    <w:rsid w:val="00862B61"/>
    <w:rsid w:val="008677D4"/>
    <w:rsid w:val="008707A3"/>
    <w:rsid w:val="00883280"/>
    <w:rsid w:val="00885997"/>
    <w:rsid w:val="00886964"/>
    <w:rsid w:val="00887267"/>
    <w:rsid w:val="00890CA3"/>
    <w:rsid w:val="0089635C"/>
    <w:rsid w:val="008A0F45"/>
    <w:rsid w:val="008A1FA3"/>
    <w:rsid w:val="008A38FE"/>
    <w:rsid w:val="008A455B"/>
    <w:rsid w:val="008A6612"/>
    <w:rsid w:val="008A6AE4"/>
    <w:rsid w:val="008B0550"/>
    <w:rsid w:val="008B563D"/>
    <w:rsid w:val="008B7D90"/>
    <w:rsid w:val="008C1600"/>
    <w:rsid w:val="008C305F"/>
    <w:rsid w:val="008C5330"/>
    <w:rsid w:val="008C560B"/>
    <w:rsid w:val="008C6E69"/>
    <w:rsid w:val="008D12A1"/>
    <w:rsid w:val="008D21A1"/>
    <w:rsid w:val="008D2207"/>
    <w:rsid w:val="008D5664"/>
    <w:rsid w:val="008E4965"/>
    <w:rsid w:val="008F34B2"/>
    <w:rsid w:val="008F53C1"/>
    <w:rsid w:val="008F5A11"/>
    <w:rsid w:val="008F7B78"/>
    <w:rsid w:val="00901323"/>
    <w:rsid w:val="009032AD"/>
    <w:rsid w:val="00906D77"/>
    <w:rsid w:val="009203D5"/>
    <w:rsid w:val="00924CFE"/>
    <w:rsid w:val="009263E8"/>
    <w:rsid w:val="0093159A"/>
    <w:rsid w:val="00932810"/>
    <w:rsid w:val="00937535"/>
    <w:rsid w:val="00962679"/>
    <w:rsid w:val="00965E9C"/>
    <w:rsid w:val="00975506"/>
    <w:rsid w:val="00980657"/>
    <w:rsid w:val="0098552E"/>
    <w:rsid w:val="00985A4B"/>
    <w:rsid w:val="009875BA"/>
    <w:rsid w:val="00991994"/>
    <w:rsid w:val="0099270D"/>
    <w:rsid w:val="009930FC"/>
    <w:rsid w:val="009A0013"/>
    <w:rsid w:val="009B0A85"/>
    <w:rsid w:val="009B1B25"/>
    <w:rsid w:val="009B5C19"/>
    <w:rsid w:val="009B72E2"/>
    <w:rsid w:val="009C0F64"/>
    <w:rsid w:val="009D2067"/>
    <w:rsid w:val="009D5468"/>
    <w:rsid w:val="009D5956"/>
    <w:rsid w:val="009D7B53"/>
    <w:rsid w:val="009E07B9"/>
    <w:rsid w:val="009E09B9"/>
    <w:rsid w:val="009E1AFA"/>
    <w:rsid w:val="009E3204"/>
    <w:rsid w:val="009E378B"/>
    <w:rsid w:val="009E4D5A"/>
    <w:rsid w:val="009F058C"/>
    <w:rsid w:val="009F05F6"/>
    <w:rsid w:val="009F35AB"/>
    <w:rsid w:val="00A0407C"/>
    <w:rsid w:val="00A04603"/>
    <w:rsid w:val="00A04841"/>
    <w:rsid w:val="00A05B2A"/>
    <w:rsid w:val="00A05FE1"/>
    <w:rsid w:val="00A06375"/>
    <w:rsid w:val="00A07786"/>
    <w:rsid w:val="00A107EA"/>
    <w:rsid w:val="00A12112"/>
    <w:rsid w:val="00A12479"/>
    <w:rsid w:val="00A16518"/>
    <w:rsid w:val="00A17069"/>
    <w:rsid w:val="00A17AF0"/>
    <w:rsid w:val="00A22914"/>
    <w:rsid w:val="00A3109D"/>
    <w:rsid w:val="00A335C6"/>
    <w:rsid w:val="00A37278"/>
    <w:rsid w:val="00A40FD9"/>
    <w:rsid w:val="00A42E7B"/>
    <w:rsid w:val="00A44144"/>
    <w:rsid w:val="00A4565A"/>
    <w:rsid w:val="00A47D41"/>
    <w:rsid w:val="00A548CB"/>
    <w:rsid w:val="00A54B1B"/>
    <w:rsid w:val="00A56DD7"/>
    <w:rsid w:val="00A57A70"/>
    <w:rsid w:val="00A72107"/>
    <w:rsid w:val="00A74CD1"/>
    <w:rsid w:val="00A758B7"/>
    <w:rsid w:val="00A77592"/>
    <w:rsid w:val="00A912BF"/>
    <w:rsid w:val="00A958C7"/>
    <w:rsid w:val="00AA07A6"/>
    <w:rsid w:val="00AA34A5"/>
    <w:rsid w:val="00AA7A26"/>
    <w:rsid w:val="00AB4401"/>
    <w:rsid w:val="00AB5579"/>
    <w:rsid w:val="00AB6B95"/>
    <w:rsid w:val="00AC36F6"/>
    <w:rsid w:val="00AC5351"/>
    <w:rsid w:val="00AC568B"/>
    <w:rsid w:val="00AD5C34"/>
    <w:rsid w:val="00AE1F60"/>
    <w:rsid w:val="00AE27C3"/>
    <w:rsid w:val="00AF2556"/>
    <w:rsid w:val="00AF7F3B"/>
    <w:rsid w:val="00B007F0"/>
    <w:rsid w:val="00B00813"/>
    <w:rsid w:val="00B03B7F"/>
    <w:rsid w:val="00B0435C"/>
    <w:rsid w:val="00B1237F"/>
    <w:rsid w:val="00B20088"/>
    <w:rsid w:val="00B2522F"/>
    <w:rsid w:val="00B264FE"/>
    <w:rsid w:val="00B268AC"/>
    <w:rsid w:val="00B31DBF"/>
    <w:rsid w:val="00B34662"/>
    <w:rsid w:val="00B34970"/>
    <w:rsid w:val="00B366AC"/>
    <w:rsid w:val="00B36747"/>
    <w:rsid w:val="00B41822"/>
    <w:rsid w:val="00B448AD"/>
    <w:rsid w:val="00B44EFF"/>
    <w:rsid w:val="00B46A28"/>
    <w:rsid w:val="00B5063E"/>
    <w:rsid w:val="00B53B2A"/>
    <w:rsid w:val="00B55E98"/>
    <w:rsid w:val="00B55EC7"/>
    <w:rsid w:val="00B60F86"/>
    <w:rsid w:val="00B662ED"/>
    <w:rsid w:val="00B715C0"/>
    <w:rsid w:val="00B71689"/>
    <w:rsid w:val="00B71AB8"/>
    <w:rsid w:val="00B73E92"/>
    <w:rsid w:val="00B81C02"/>
    <w:rsid w:val="00B82039"/>
    <w:rsid w:val="00B971D3"/>
    <w:rsid w:val="00B97482"/>
    <w:rsid w:val="00BA07E1"/>
    <w:rsid w:val="00BA46B8"/>
    <w:rsid w:val="00BA65DD"/>
    <w:rsid w:val="00BB04A5"/>
    <w:rsid w:val="00BB0680"/>
    <w:rsid w:val="00BB33D3"/>
    <w:rsid w:val="00BB5ACD"/>
    <w:rsid w:val="00BC035A"/>
    <w:rsid w:val="00BC1DA5"/>
    <w:rsid w:val="00BC39D1"/>
    <w:rsid w:val="00BD1797"/>
    <w:rsid w:val="00BE11EB"/>
    <w:rsid w:val="00BE18C6"/>
    <w:rsid w:val="00BE308D"/>
    <w:rsid w:val="00BF3E74"/>
    <w:rsid w:val="00BF4A69"/>
    <w:rsid w:val="00C00E18"/>
    <w:rsid w:val="00C02C54"/>
    <w:rsid w:val="00C02F12"/>
    <w:rsid w:val="00C04F6A"/>
    <w:rsid w:val="00C24904"/>
    <w:rsid w:val="00C26602"/>
    <w:rsid w:val="00C351DF"/>
    <w:rsid w:val="00C35256"/>
    <w:rsid w:val="00C355AF"/>
    <w:rsid w:val="00C41C9B"/>
    <w:rsid w:val="00C43019"/>
    <w:rsid w:val="00C43A25"/>
    <w:rsid w:val="00C445B7"/>
    <w:rsid w:val="00C454CF"/>
    <w:rsid w:val="00C47370"/>
    <w:rsid w:val="00C47BB5"/>
    <w:rsid w:val="00C5053E"/>
    <w:rsid w:val="00C512F0"/>
    <w:rsid w:val="00C52E6D"/>
    <w:rsid w:val="00C55025"/>
    <w:rsid w:val="00C56657"/>
    <w:rsid w:val="00C62E86"/>
    <w:rsid w:val="00C636E6"/>
    <w:rsid w:val="00C663EF"/>
    <w:rsid w:val="00C663FB"/>
    <w:rsid w:val="00C67CF9"/>
    <w:rsid w:val="00C719ED"/>
    <w:rsid w:val="00C747F4"/>
    <w:rsid w:val="00C75159"/>
    <w:rsid w:val="00C81D0E"/>
    <w:rsid w:val="00C83067"/>
    <w:rsid w:val="00C871F8"/>
    <w:rsid w:val="00C95018"/>
    <w:rsid w:val="00C9558E"/>
    <w:rsid w:val="00CA1D40"/>
    <w:rsid w:val="00CA2FE3"/>
    <w:rsid w:val="00CB75CD"/>
    <w:rsid w:val="00CC6F2F"/>
    <w:rsid w:val="00CD4ADF"/>
    <w:rsid w:val="00CE4D9F"/>
    <w:rsid w:val="00CE5B51"/>
    <w:rsid w:val="00CF2FDE"/>
    <w:rsid w:val="00CF6783"/>
    <w:rsid w:val="00D13C77"/>
    <w:rsid w:val="00D271A3"/>
    <w:rsid w:val="00D3466F"/>
    <w:rsid w:val="00D34880"/>
    <w:rsid w:val="00D45327"/>
    <w:rsid w:val="00D47BA0"/>
    <w:rsid w:val="00D56571"/>
    <w:rsid w:val="00D57D2C"/>
    <w:rsid w:val="00D57D57"/>
    <w:rsid w:val="00D624D2"/>
    <w:rsid w:val="00D673CA"/>
    <w:rsid w:val="00D707F0"/>
    <w:rsid w:val="00D72805"/>
    <w:rsid w:val="00D80167"/>
    <w:rsid w:val="00D83F3C"/>
    <w:rsid w:val="00D86C24"/>
    <w:rsid w:val="00D92503"/>
    <w:rsid w:val="00D934A1"/>
    <w:rsid w:val="00D96425"/>
    <w:rsid w:val="00D96C0A"/>
    <w:rsid w:val="00DA0526"/>
    <w:rsid w:val="00DA0C94"/>
    <w:rsid w:val="00DA488E"/>
    <w:rsid w:val="00DA48D7"/>
    <w:rsid w:val="00DA7053"/>
    <w:rsid w:val="00DB2B6E"/>
    <w:rsid w:val="00DC0308"/>
    <w:rsid w:val="00DC57FD"/>
    <w:rsid w:val="00DD1F11"/>
    <w:rsid w:val="00DD4259"/>
    <w:rsid w:val="00DE1AC7"/>
    <w:rsid w:val="00DE4641"/>
    <w:rsid w:val="00DE54EE"/>
    <w:rsid w:val="00DE5E21"/>
    <w:rsid w:val="00DF54AA"/>
    <w:rsid w:val="00E0447E"/>
    <w:rsid w:val="00E1417E"/>
    <w:rsid w:val="00E16261"/>
    <w:rsid w:val="00E166FB"/>
    <w:rsid w:val="00E214F3"/>
    <w:rsid w:val="00E21C36"/>
    <w:rsid w:val="00E41FA4"/>
    <w:rsid w:val="00E43F5A"/>
    <w:rsid w:val="00E46306"/>
    <w:rsid w:val="00E54495"/>
    <w:rsid w:val="00E55B8D"/>
    <w:rsid w:val="00E61222"/>
    <w:rsid w:val="00E65E6B"/>
    <w:rsid w:val="00E760FA"/>
    <w:rsid w:val="00E84B11"/>
    <w:rsid w:val="00E86619"/>
    <w:rsid w:val="00E86D6E"/>
    <w:rsid w:val="00E87F6C"/>
    <w:rsid w:val="00E932A8"/>
    <w:rsid w:val="00E9440E"/>
    <w:rsid w:val="00EA1FC9"/>
    <w:rsid w:val="00EA3E8D"/>
    <w:rsid w:val="00EB2477"/>
    <w:rsid w:val="00EB5B96"/>
    <w:rsid w:val="00EB7286"/>
    <w:rsid w:val="00EC0154"/>
    <w:rsid w:val="00EC0D71"/>
    <w:rsid w:val="00EC5910"/>
    <w:rsid w:val="00EC7703"/>
    <w:rsid w:val="00ED291F"/>
    <w:rsid w:val="00ED5C3A"/>
    <w:rsid w:val="00EE27C9"/>
    <w:rsid w:val="00EE3AAC"/>
    <w:rsid w:val="00EE7DB5"/>
    <w:rsid w:val="00EF12D8"/>
    <w:rsid w:val="00EF37E4"/>
    <w:rsid w:val="00EF4F42"/>
    <w:rsid w:val="00F04B77"/>
    <w:rsid w:val="00F04D5A"/>
    <w:rsid w:val="00F16610"/>
    <w:rsid w:val="00F24C0B"/>
    <w:rsid w:val="00F24EAF"/>
    <w:rsid w:val="00F316C1"/>
    <w:rsid w:val="00F32F19"/>
    <w:rsid w:val="00F33561"/>
    <w:rsid w:val="00F3509F"/>
    <w:rsid w:val="00F4018F"/>
    <w:rsid w:val="00F436CB"/>
    <w:rsid w:val="00F44F2A"/>
    <w:rsid w:val="00F45B37"/>
    <w:rsid w:val="00F46433"/>
    <w:rsid w:val="00F52C9E"/>
    <w:rsid w:val="00F53302"/>
    <w:rsid w:val="00F57372"/>
    <w:rsid w:val="00F60DDE"/>
    <w:rsid w:val="00F676A4"/>
    <w:rsid w:val="00F73AD8"/>
    <w:rsid w:val="00F73C40"/>
    <w:rsid w:val="00F75F25"/>
    <w:rsid w:val="00F81C4F"/>
    <w:rsid w:val="00F81F24"/>
    <w:rsid w:val="00F844F6"/>
    <w:rsid w:val="00F84A5A"/>
    <w:rsid w:val="00F852EE"/>
    <w:rsid w:val="00F86560"/>
    <w:rsid w:val="00F90C12"/>
    <w:rsid w:val="00FA12EB"/>
    <w:rsid w:val="00FA38A0"/>
    <w:rsid w:val="00FA4C89"/>
    <w:rsid w:val="00FA50DC"/>
    <w:rsid w:val="00FB0E96"/>
    <w:rsid w:val="00FB4AB2"/>
    <w:rsid w:val="00FC226A"/>
    <w:rsid w:val="00FC5FEE"/>
    <w:rsid w:val="00FC7D9F"/>
    <w:rsid w:val="00FD51E0"/>
    <w:rsid w:val="00FD53A5"/>
    <w:rsid w:val="00FD6857"/>
    <w:rsid w:val="00FE1A17"/>
    <w:rsid w:val="00FE3A5D"/>
    <w:rsid w:val="00FE66B3"/>
    <w:rsid w:val="00FF053D"/>
    <w:rsid w:val="00FF1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AEF"/>
    <w:pPr>
      <w:spacing w:line="360" w:lineRule="auto"/>
      <w:jc w:val="center"/>
    </w:pPr>
    <w:rPr>
      <w:sz w:val="22"/>
      <w:szCs w:val="22"/>
      <w:lang w:eastAsia="en-US"/>
    </w:rPr>
  </w:style>
  <w:style w:type="paragraph" w:styleId="1">
    <w:name w:val="heading 1"/>
    <w:basedOn w:val="a"/>
    <w:next w:val="a"/>
    <w:link w:val="10"/>
    <w:qFormat/>
    <w:rsid w:val="004C6C6D"/>
    <w:pPr>
      <w:keepNext/>
      <w:keepLines/>
      <w:spacing w:before="240"/>
      <w:outlineLvl w:val="0"/>
    </w:pPr>
    <w:rPr>
      <w:rFonts w:ascii="Calibri Light" w:eastAsia="Times New Roman" w:hAnsi="Calibri Light"/>
      <w:color w:val="2E74B5"/>
      <w:sz w:val="32"/>
      <w:szCs w:val="32"/>
      <w:lang/>
    </w:rPr>
  </w:style>
  <w:style w:type="paragraph" w:styleId="2">
    <w:name w:val="heading 2"/>
    <w:basedOn w:val="a"/>
    <w:next w:val="a"/>
    <w:link w:val="20"/>
    <w:uiPriority w:val="9"/>
    <w:unhideWhenUsed/>
    <w:qFormat/>
    <w:rsid w:val="004C6C6D"/>
    <w:pPr>
      <w:keepNext/>
      <w:keepLines/>
      <w:spacing w:before="40"/>
      <w:outlineLvl w:val="1"/>
    </w:pPr>
    <w:rPr>
      <w:rFonts w:ascii="Calibri Light" w:eastAsia="Times New Roman" w:hAnsi="Calibri Light"/>
      <w:color w:val="2E74B5"/>
      <w:sz w:val="26"/>
      <w:szCs w:val="26"/>
      <w:lang/>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imes New Roman" w:hAnsi="Times New Roman"/>
      <w:b/>
      <w:sz w:val="24"/>
      <w:szCs w:val="24"/>
      <w:lang/>
    </w:rPr>
  </w:style>
  <w:style w:type="paragraph" w:styleId="4">
    <w:name w:val="heading 4"/>
    <w:basedOn w:val="a"/>
    <w:next w:val="a"/>
    <w:link w:val="40"/>
    <w:uiPriority w:val="9"/>
    <w:unhideWhenUsed/>
    <w:qFormat/>
    <w:rsid w:val="00DA0C94"/>
    <w:pPr>
      <w:keepNext/>
      <w:spacing w:before="240" w:after="60"/>
      <w:outlineLvl w:val="3"/>
    </w:pPr>
    <w:rPr>
      <w:rFonts w:eastAsia="Times New Roman"/>
      <w:b/>
      <w:bCs/>
      <w:sz w:val="28"/>
      <w:szCs w:val="28"/>
    </w:rPr>
  </w:style>
  <w:style w:type="paragraph" w:styleId="5">
    <w:name w:val="heading 5"/>
    <w:basedOn w:val="a"/>
    <w:next w:val="a"/>
    <w:link w:val="50"/>
    <w:uiPriority w:val="9"/>
    <w:unhideWhenUsed/>
    <w:qFormat/>
    <w:rsid w:val="00DA0C94"/>
    <w:pPr>
      <w:spacing w:before="240" w:after="60"/>
      <w:outlineLvl w:val="4"/>
    </w:pPr>
    <w:rPr>
      <w:rFonts w:eastAsia="Times New Roman"/>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C6D"/>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4C6C6D"/>
    <w:rPr>
      <w:rFonts w:ascii="Calibri Light" w:eastAsia="Times New Roman" w:hAnsi="Calibri Light" w:cs="Times New Roman"/>
      <w:color w:val="2E74B5"/>
      <w:sz w:val="26"/>
      <w:szCs w:val="26"/>
    </w:rPr>
  </w:style>
  <w:style w:type="character" w:customStyle="1" w:styleId="30">
    <w:name w:val="Заголовок 3 Знак"/>
    <w:aliases w:val="ВВЕДЕНИЕ Знак"/>
    <w:link w:val="3"/>
    <w:rsid w:val="004C6C6D"/>
    <w:rPr>
      <w:rFonts w:ascii="Times New Roman" w:eastAsia="Times New Roman" w:hAnsi="Times New Roman" w:cs="Times New Roman"/>
      <w:b/>
      <w:sz w:val="24"/>
      <w:szCs w:val="24"/>
    </w:rPr>
  </w:style>
  <w:style w:type="paragraph" w:styleId="a3">
    <w:name w:val="footer"/>
    <w:basedOn w:val="a"/>
    <w:link w:val="a4"/>
    <w:uiPriority w:val="99"/>
    <w:unhideWhenUsed/>
    <w:rsid w:val="001A2C4E"/>
    <w:pPr>
      <w:tabs>
        <w:tab w:val="center" w:pos="4677"/>
        <w:tab w:val="right" w:pos="9355"/>
      </w:tabs>
      <w:spacing w:line="240" w:lineRule="auto"/>
    </w:pPr>
    <w:rPr>
      <w:sz w:val="20"/>
      <w:szCs w:val="20"/>
      <w:lang/>
    </w:rPr>
  </w:style>
  <w:style w:type="character" w:customStyle="1" w:styleId="a4">
    <w:name w:val="Нижний колонтитул Знак"/>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rPr>
      <w:sz w:val="20"/>
      <w:szCs w:val="20"/>
      <w:lang/>
    </w:rPr>
  </w:style>
  <w:style w:type="character" w:customStyle="1" w:styleId="a6">
    <w:name w:val="Верхний колонтитул Знак"/>
    <w:link w:val="a5"/>
    <w:uiPriority w:val="99"/>
    <w:rsid w:val="001A2C4E"/>
    <w:rPr>
      <w:rFonts w:ascii="Calibri" w:eastAsia="Calibri" w:hAnsi="Calibri" w:cs="Times New Roman"/>
    </w:rPr>
  </w:style>
  <w:style w:type="character" w:styleId="a7">
    <w:name w:val="Hyperlink"/>
    <w:uiPriority w:val="99"/>
    <w:rsid w:val="004C6C6D"/>
    <w:rPr>
      <w:color w:val="0000FF"/>
      <w:u w:val="single"/>
    </w:rPr>
  </w:style>
  <w:style w:type="paragraph" w:styleId="11">
    <w:name w:val="toc 1"/>
    <w:basedOn w:val="a"/>
    <w:next w:val="a"/>
    <w:autoRedefine/>
    <w:uiPriority w:val="39"/>
    <w:rsid w:val="0065723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331741"/>
    <w:pPr>
      <w:tabs>
        <w:tab w:val="right" w:leader="dot" w:pos="9345"/>
      </w:tabs>
      <w:spacing w:line="240" w:lineRule="auto"/>
      <w:ind w:firstLine="284"/>
      <w:jc w:val="both"/>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paragraph" w:styleId="aa">
    <w:name w:val="List Paragraph"/>
    <w:basedOn w:val="a"/>
    <w:link w:val="ab"/>
    <w:uiPriority w:val="34"/>
    <w:qFormat/>
    <w:rsid w:val="00111BC9"/>
    <w:pPr>
      <w:spacing w:before="120" w:after="120" w:line="240" w:lineRule="auto"/>
      <w:ind w:left="720"/>
      <w:contextualSpacing/>
      <w:jc w:val="both"/>
    </w:pPr>
    <w:rPr>
      <w:rFonts w:eastAsia="Times New Roman"/>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9F35AB"/>
    <w:pPr>
      <w:widowControl w:val="0"/>
      <w:suppressAutoHyphens/>
    </w:pPr>
    <w:rPr>
      <w:rFonts w:ascii="Times New Roman" w:eastAsia="Arial" w:hAnsi="Times New Roman"/>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imes New Roman" w:hAnsi="Tahoma"/>
      <w:sz w:val="16"/>
      <w:szCs w:val="16"/>
      <w:lang w:eastAsia="ru-RU"/>
    </w:rPr>
  </w:style>
  <w:style w:type="character" w:customStyle="1" w:styleId="af0">
    <w:name w:val="Текст выноски Знак"/>
    <w:link w:val="af"/>
    <w:uiPriority w:val="99"/>
    <w:rsid w:val="009F35AB"/>
    <w:rPr>
      <w:rFonts w:ascii="Tahoma" w:eastAsia="Times New Roman" w:hAnsi="Tahoma" w:cs="Tahoma"/>
      <w:sz w:val="16"/>
      <w:szCs w:val="16"/>
      <w:lang w:eastAsia="ru-RU"/>
    </w:rPr>
  </w:style>
  <w:style w:type="character" w:customStyle="1" w:styleId="51">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ind w:left="221" w:right="19772" w:firstLine="720"/>
      <w:jc w:val="both"/>
    </w:pPr>
    <w:rPr>
      <w:rFonts w:ascii="Arial" w:eastAsia="Times New Roman" w:hAnsi="Arial" w:cs="Arial"/>
    </w:rPr>
  </w:style>
  <w:style w:type="paragraph" w:styleId="af1">
    <w:name w:val="No Spacing"/>
    <w:aliases w:val="с интервалом,Без интервала1,No Spacing,No Spacing1"/>
    <w:basedOn w:val="a"/>
    <w:link w:val="af2"/>
    <w:uiPriority w:val="1"/>
    <w:qFormat/>
    <w:rsid w:val="00E214F3"/>
    <w:pPr>
      <w:spacing w:before="120" w:line="240" w:lineRule="auto"/>
      <w:ind w:left="221"/>
      <w:jc w:val="both"/>
    </w:pPr>
    <w:rPr>
      <w:rFonts w:ascii="Times New Roman" w:hAnsi="Times New Roman"/>
      <w:sz w:val="20"/>
      <w:szCs w:val="20"/>
      <w:lang/>
    </w:rPr>
  </w:style>
  <w:style w:type="character" w:customStyle="1" w:styleId="af2">
    <w:name w:val="Без интервала Знак"/>
    <w:aliases w:val="с интервалом Знак,Без интервала1 Знак,No Spacing Знак,No Spacing1 Знак"/>
    <w:link w:val="af1"/>
    <w:uiPriority w:val="1"/>
    <w:rsid w:val="00E214F3"/>
    <w:rPr>
      <w:rFonts w:ascii="Times New Roman" w:eastAsia="Calibri" w:hAnsi="Times New Roman" w:cs="Times New Roman"/>
    </w:rPr>
  </w:style>
  <w:style w:type="table" w:styleId="af3">
    <w:name w:val="Table Grid"/>
    <w:basedOn w:val="a1"/>
    <w:uiPriority w:val="39"/>
    <w:rsid w:val="00985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2A467B"/>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2A467B"/>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4C6F84"/>
    <w:pPr>
      <w:widowControl w:val="0"/>
      <w:autoSpaceDE w:val="0"/>
      <w:autoSpaceDN w:val="0"/>
      <w:adjustRightInd w:val="0"/>
      <w:ind w:right="19772"/>
    </w:pPr>
    <w:rPr>
      <w:rFonts w:ascii="Courier New" w:eastAsia="SimSun" w:hAnsi="Courier New" w:cs="Courier New"/>
      <w:lang w:eastAsia="zh-CN"/>
    </w:rPr>
  </w:style>
  <w:style w:type="paragraph" w:customStyle="1" w:styleId="12">
    <w:name w:val="текст 1"/>
    <w:basedOn w:val="a"/>
    <w:next w:val="a"/>
    <w:rsid w:val="004C6F84"/>
    <w:pPr>
      <w:spacing w:line="240" w:lineRule="auto"/>
      <w:ind w:firstLine="540"/>
      <w:jc w:val="both"/>
    </w:pPr>
    <w:rPr>
      <w:rFonts w:ascii="Times New Roman" w:eastAsia="Times New Roman" w:hAnsi="Times New Roman"/>
      <w:sz w:val="20"/>
      <w:szCs w:val="24"/>
      <w:lang w:eastAsia="ru-RU"/>
    </w:rPr>
  </w:style>
  <w:style w:type="character" w:customStyle="1" w:styleId="blk">
    <w:name w:val="blk"/>
    <w:rsid w:val="009B0A85"/>
  </w:style>
  <w:style w:type="paragraph" w:customStyle="1" w:styleId="Standard">
    <w:name w:val="Standard"/>
    <w:rsid w:val="009203D5"/>
    <w:pPr>
      <w:widowControl w:val="0"/>
      <w:suppressAutoHyphens/>
      <w:autoSpaceDN w:val="0"/>
    </w:pPr>
    <w:rPr>
      <w:rFonts w:ascii="Times New Roman" w:eastAsia="Andale Sans UI" w:hAnsi="Times New Roman" w:cs="Tahoma"/>
      <w:kern w:val="3"/>
      <w:sz w:val="24"/>
      <w:szCs w:val="24"/>
      <w:lang w:val="de-DE" w:eastAsia="ja-JP" w:bidi="fa-IR"/>
    </w:rPr>
  </w:style>
  <w:style w:type="character" w:customStyle="1" w:styleId="40">
    <w:name w:val="Заголовок 4 Знак"/>
    <w:link w:val="4"/>
    <w:uiPriority w:val="9"/>
    <w:rsid w:val="00DA0C94"/>
    <w:rPr>
      <w:rFonts w:ascii="Calibri" w:eastAsia="Times New Roman" w:hAnsi="Calibri" w:cs="Times New Roman"/>
      <w:b/>
      <w:bCs/>
      <w:sz w:val="28"/>
      <w:szCs w:val="28"/>
      <w:lang w:eastAsia="en-US"/>
    </w:rPr>
  </w:style>
  <w:style w:type="character" w:customStyle="1" w:styleId="50">
    <w:name w:val="Заголовок 5 Знак"/>
    <w:link w:val="5"/>
    <w:uiPriority w:val="9"/>
    <w:rsid w:val="00DA0C94"/>
    <w:rPr>
      <w:rFonts w:ascii="Calibri" w:eastAsia="Times New Roman" w:hAnsi="Calibri" w:cs="Times New Roman"/>
      <w:b/>
      <w:bCs/>
      <w:i/>
      <w:iCs/>
      <w:sz w:val="26"/>
      <w:szCs w:val="26"/>
      <w:lang w:eastAsia="en-US"/>
    </w:rPr>
  </w:style>
  <w:style w:type="paragraph" w:customStyle="1" w:styleId="34">
    <w:name w:val=" Знак Знак3"/>
    <w:basedOn w:val="a"/>
    <w:rsid w:val="007A60AD"/>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A60AD"/>
    <w:pPr>
      <w:keepLines w:val="0"/>
      <w:numPr>
        <w:ilvl w:val="2"/>
      </w:numPr>
      <w:tabs>
        <w:tab w:val="num" w:pos="0"/>
        <w:tab w:val="left" w:pos="2340"/>
      </w:tabs>
      <w:spacing w:before="240" w:after="120" w:line="240" w:lineRule="auto"/>
      <w:jc w:val="left"/>
    </w:pPr>
    <w:rPr>
      <w:bCs/>
      <w:szCs w:val="26"/>
      <w:lang w:val="ru-RU" w:eastAsia="ar-SA"/>
    </w:rPr>
  </w:style>
  <w:style w:type="paragraph" w:customStyle="1" w:styleId="TimesNewRoman12">
    <w:name w:val="Стиль ОСНОВНОЙ !!! + Times New Roman 12 пт"/>
    <w:basedOn w:val="a"/>
    <w:link w:val="TimesNewRoman120"/>
    <w:rsid w:val="007A60AD"/>
    <w:pPr>
      <w:spacing w:before="120" w:line="240" w:lineRule="auto"/>
      <w:ind w:firstLine="851"/>
      <w:jc w:val="both"/>
    </w:pPr>
    <w:rPr>
      <w:rFonts w:ascii="Times New Roman" w:eastAsia="Times New Roman" w:hAnsi="Times New Roman"/>
      <w:sz w:val="24"/>
      <w:szCs w:val="24"/>
      <w:lang w:eastAsia="ru-RU"/>
    </w:rPr>
  </w:style>
  <w:style w:type="character" w:customStyle="1" w:styleId="TimesNewRoman120">
    <w:name w:val="Стиль ОСНОВНОЙ !!! + Times New Roman 12 пт Знак"/>
    <w:link w:val="TimesNewRoman12"/>
    <w:rsid w:val="007A60AD"/>
    <w:rPr>
      <w:rFonts w:ascii="Times New Roman" w:eastAsia="Times New Roman" w:hAnsi="Times New Roman"/>
      <w:sz w:val="24"/>
      <w:szCs w:val="24"/>
    </w:rPr>
  </w:style>
  <w:style w:type="paragraph" w:customStyle="1" w:styleId="af5">
    <w:name w:val="ОСНОВНОЙ !!!"/>
    <w:basedOn w:val="af6"/>
    <w:link w:val="13"/>
    <w:rsid w:val="00FA12EB"/>
    <w:pPr>
      <w:spacing w:before="120" w:after="0" w:line="240" w:lineRule="auto"/>
      <w:ind w:firstLine="900"/>
      <w:jc w:val="both"/>
    </w:pPr>
    <w:rPr>
      <w:rFonts w:ascii="Arial" w:eastAsia="Times New Roman" w:hAnsi="Arial"/>
      <w:sz w:val="24"/>
      <w:szCs w:val="24"/>
      <w:lang w:eastAsia="ru-RU"/>
    </w:rPr>
  </w:style>
  <w:style w:type="character" w:customStyle="1" w:styleId="13">
    <w:name w:val="ОСНОВНОЙ !!! Знак1"/>
    <w:link w:val="af5"/>
    <w:rsid w:val="00FA12EB"/>
    <w:rPr>
      <w:rFonts w:ascii="Arial" w:eastAsia="Times New Roman" w:hAnsi="Arial"/>
      <w:sz w:val="24"/>
      <w:szCs w:val="24"/>
    </w:rPr>
  </w:style>
  <w:style w:type="paragraph" w:customStyle="1" w:styleId="1590">
    <w:name w:val="Стиль ОСНОВНОЙ !!! + Слева:  159 см Первая строка:  0 см"/>
    <w:basedOn w:val="af5"/>
    <w:rsid w:val="00FA12EB"/>
    <w:pPr>
      <w:ind w:left="900" w:firstLine="0"/>
    </w:pPr>
    <w:rPr>
      <w:szCs w:val="20"/>
    </w:rPr>
  </w:style>
  <w:style w:type="paragraph" w:styleId="af6">
    <w:name w:val="Body Text"/>
    <w:basedOn w:val="a"/>
    <w:link w:val="af7"/>
    <w:uiPriority w:val="99"/>
    <w:semiHidden/>
    <w:unhideWhenUsed/>
    <w:rsid w:val="00FA12EB"/>
    <w:pPr>
      <w:spacing w:after="120"/>
    </w:pPr>
  </w:style>
  <w:style w:type="character" w:customStyle="1" w:styleId="af7">
    <w:name w:val="Основной текст Знак"/>
    <w:link w:val="af6"/>
    <w:uiPriority w:val="99"/>
    <w:semiHidden/>
    <w:rsid w:val="00FA12EB"/>
    <w:rPr>
      <w:sz w:val="22"/>
      <w:szCs w:val="22"/>
      <w:lang w:eastAsia="en-US"/>
    </w:rPr>
  </w:style>
  <w:style w:type="paragraph" w:customStyle="1" w:styleId="af8">
    <w:name w:val="Основной стиль записки"/>
    <w:basedOn w:val="a"/>
    <w:qFormat/>
    <w:rsid w:val="00193B3C"/>
    <w:pPr>
      <w:spacing w:line="240" w:lineRule="auto"/>
      <w:ind w:firstLine="709"/>
      <w:jc w:val="both"/>
    </w:pPr>
    <w:rPr>
      <w:rFonts w:ascii="Times New Roman" w:eastAsia="Times New Roman" w:hAnsi="Times New Roman"/>
      <w:sz w:val="24"/>
      <w:szCs w:val="24"/>
      <w:lang w:eastAsia="ru-RU"/>
    </w:rPr>
  </w:style>
  <w:style w:type="character" w:customStyle="1" w:styleId="af9">
    <w:name w:val="Текст_Жирный"/>
    <w:uiPriority w:val="1"/>
    <w:qFormat/>
    <w:rsid w:val="0028685C"/>
    <w:rPr>
      <w:rFonts w:ascii="Times New Roman" w:hAnsi="Times New Roman"/>
      <w:b/>
    </w:rPr>
  </w:style>
  <w:style w:type="paragraph" w:customStyle="1" w:styleId="110">
    <w:name w:val="Табличный_боковик_11"/>
    <w:link w:val="111"/>
    <w:qFormat/>
    <w:rsid w:val="0028685C"/>
    <w:rPr>
      <w:rFonts w:ascii="Times New Roman" w:eastAsia="Times New Roman" w:hAnsi="Times New Roman"/>
      <w:sz w:val="22"/>
      <w:szCs w:val="24"/>
    </w:rPr>
  </w:style>
  <w:style w:type="character" w:customStyle="1" w:styleId="111">
    <w:name w:val="Табличный_боковик_11 Знак"/>
    <w:link w:val="110"/>
    <w:rsid w:val="0028685C"/>
    <w:rPr>
      <w:rFonts w:ascii="Times New Roman" w:eastAsia="Times New Roman" w:hAnsi="Times New Roman"/>
      <w:sz w:val="22"/>
      <w:szCs w:val="24"/>
    </w:rPr>
  </w:style>
  <w:style w:type="character" w:customStyle="1" w:styleId="ab">
    <w:name w:val="Абзац списка Знак"/>
    <w:link w:val="aa"/>
    <w:uiPriority w:val="34"/>
    <w:locked/>
    <w:rsid w:val="0028685C"/>
    <w:rPr>
      <w:rFonts w:eastAsia="Times New Roman"/>
      <w:sz w:val="22"/>
      <w:szCs w:val="22"/>
    </w:rPr>
  </w:style>
  <w:style w:type="paragraph" w:customStyle="1" w:styleId="S">
    <w:name w:val="S_Обычный жирный"/>
    <w:basedOn w:val="a"/>
    <w:qFormat/>
    <w:rsid w:val="002A1BCF"/>
    <w:pPr>
      <w:spacing w:line="240" w:lineRule="auto"/>
      <w:ind w:firstLine="709"/>
      <w:jc w:val="both"/>
    </w:pPr>
    <w:rPr>
      <w:rFonts w:ascii="Times New Roman" w:eastAsia="Times New Roman" w:hAnsi="Times New Roman"/>
      <w:sz w:val="28"/>
      <w:szCs w:val="28"/>
      <w:lang w:eastAsia="ru-RU"/>
    </w:rPr>
  </w:style>
  <w:style w:type="character" w:customStyle="1" w:styleId="14">
    <w:name w:val="Без интервала Знак1"/>
    <w:aliases w:val="с интервалом Знак1,Без интервала1 Знак1,No Spacing1 Знак1"/>
    <w:uiPriority w:val="99"/>
    <w:locked/>
    <w:rsid w:val="008128F5"/>
    <w:rPr>
      <w:sz w:val="22"/>
    </w:rPr>
  </w:style>
  <w:style w:type="paragraph" w:customStyle="1" w:styleId="9">
    <w:name w:val="Абзац списка9"/>
    <w:basedOn w:val="a"/>
    <w:uiPriority w:val="99"/>
    <w:rsid w:val="006E03D0"/>
    <w:pPr>
      <w:suppressAutoHyphens/>
      <w:spacing w:after="200" w:line="276" w:lineRule="auto"/>
      <w:ind w:left="720" w:firstLine="709"/>
      <w:contextualSpacing/>
      <w:jc w:val="both"/>
    </w:pPr>
    <w:rPr>
      <w:rFonts w:ascii="Times New Roman" w:eastAsia="Times New Roman" w:hAnsi="Times New Roman"/>
      <w:sz w:val="28"/>
    </w:rPr>
  </w:style>
  <w:style w:type="paragraph" w:customStyle="1" w:styleId="15">
    <w:name w:val="Название1"/>
    <w:basedOn w:val="a"/>
    <w:uiPriority w:val="99"/>
    <w:rsid w:val="0053682D"/>
    <w:pPr>
      <w:suppressLineNumbers/>
      <w:suppressAutoHyphens/>
      <w:spacing w:before="120" w:after="120" w:line="276" w:lineRule="auto"/>
      <w:jc w:val="left"/>
    </w:pPr>
    <w:rPr>
      <w:rFonts w:eastAsia="Times New Roman" w:cs="Mangal"/>
      <w:i/>
      <w:iCs/>
      <w:sz w:val="24"/>
      <w:szCs w:val="24"/>
      <w:lang w:eastAsia="ar-SA"/>
    </w:rPr>
  </w:style>
  <w:style w:type="paragraph" w:styleId="22">
    <w:name w:val="Body Text 2"/>
    <w:basedOn w:val="a"/>
    <w:link w:val="23"/>
    <w:uiPriority w:val="99"/>
    <w:semiHidden/>
    <w:unhideWhenUsed/>
    <w:rsid w:val="00C719ED"/>
    <w:pPr>
      <w:spacing w:after="120" w:line="480" w:lineRule="auto"/>
    </w:pPr>
  </w:style>
  <w:style w:type="character" w:customStyle="1" w:styleId="23">
    <w:name w:val="Основной текст 2 Знак"/>
    <w:link w:val="22"/>
    <w:uiPriority w:val="99"/>
    <w:semiHidden/>
    <w:rsid w:val="00C719E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9212359">
      <w:bodyDiv w:val="1"/>
      <w:marLeft w:val="0"/>
      <w:marRight w:val="0"/>
      <w:marTop w:val="0"/>
      <w:marBottom w:val="0"/>
      <w:divBdr>
        <w:top w:val="none" w:sz="0" w:space="0" w:color="auto"/>
        <w:left w:val="none" w:sz="0" w:space="0" w:color="auto"/>
        <w:bottom w:val="none" w:sz="0" w:space="0" w:color="auto"/>
        <w:right w:val="none" w:sz="0" w:space="0" w:color="auto"/>
      </w:divBdr>
      <w:divsChild>
        <w:div w:id="8143345">
          <w:marLeft w:val="0"/>
          <w:marRight w:val="0"/>
          <w:marTop w:val="120"/>
          <w:marBottom w:val="0"/>
          <w:divBdr>
            <w:top w:val="none" w:sz="0" w:space="0" w:color="auto"/>
            <w:left w:val="none" w:sz="0" w:space="0" w:color="auto"/>
            <w:bottom w:val="none" w:sz="0" w:space="0" w:color="auto"/>
            <w:right w:val="none" w:sz="0" w:space="0" w:color="auto"/>
          </w:divBdr>
        </w:div>
        <w:div w:id="65610905">
          <w:marLeft w:val="0"/>
          <w:marRight w:val="0"/>
          <w:marTop w:val="120"/>
          <w:marBottom w:val="0"/>
          <w:divBdr>
            <w:top w:val="none" w:sz="0" w:space="0" w:color="auto"/>
            <w:left w:val="none" w:sz="0" w:space="0" w:color="auto"/>
            <w:bottom w:val="none" w:sz="0" w:space="0" w:color="auto"/>
            <w:right w:val="none" w:sz="0" w:space="0" w:color="auto"/>
          </w:divBdr>
        </w:div>
        <w:div w:id="111947699">
          <w:marLeft w:val="0"/>
          <w:marRight w:val="0"/>
          <w:marTop w:val="120"/>
          <w:marBottom w:val="0"/>
          <w:divBdr>
            <w:top w:val="none" w:sz="0" w:space="0" w:color="auto"/>
            <w:left w:val="none" w:sz="0" w:space="0" w:color="auto"/>
            <w:bottom w:val="none" w:sz="0" w:space="0" w:color="auto"/>
            <w:right w:val="none" w:sz="0" w:space="0" w:color="auto"/>
          </w:divBdr>
        </w:div>
        <w:div w:id="263389447">
          <w:marLeft w:val="0"/>
          <w:marRight w:val="0"/>
          <w:marTop w:val="120"/>
          <w:marBottom w:val="0"/>
          <w:divBdr>
            <w:top w:val="none" w:sz="0" w:space="0" w:color="auto"/>
            <w:left w:val="none" w:sz="0" w:space="0" w:color="auto"/>
            <w:bottom w:val="none" w:sz="0" w:space="0" w:color="auto"/>
            <w:right w:val="none" w:sz="0" w:space="0" w:color="auto"/>
          </w:divBdr>
        </w:div>
        <w:div w:id="301925922">
          <w:marLeft w:val="0"/>
          <w:marRight w:val="0"/>
          <w:marTop w:val="120"/>
          <w:marBottom w:val="0"/>
          <w:divBdr>
            <w:top w:val="none" w:sz="0" w:space="0" w:color="auto"/>
            <w:left w:val="none" w:sz="0" w:space="0" w:color="auto"/>
            <w:bottom w:val="none" w:sz="0" w:space="0" w:color="auto"/>
            <w:right w:val="none" w:sz="0" w:space="0" w:color="auto"/>
          </w:divBdr>
        </w:div>
        <w:div w:id="303659441">
          <w:marLeft w:val="0"/>
          <w:marRight w:val="0"/>
          <w:marTop w:val="120"/>
          <w:marBottom w:val="0"/>
          <w:divBdr>
            <w:top w:val="none" w:sz="0" w:space="0" w:color="auto"/>
            <w:left w:val="none" w:sz="0" w:space="0" w:color="auto"/>
            <w:bottom w:val="none" w:sz="0" w:space="0" w:color="auto"/>
            <w:right w:val="none" w:sz="0" w:space="0" w:color="auto"/>
          </w:divBdr>
        </w:div>
        <w:div w:id="349843026">
          <w:marLeft w:val="0"/>
          <w:marRight w:val="0"/>
          <w:marTop w:val="120"/>
          <w:marBottom w:val="0"/>
          <w:divBdr>
            <w:top w:val="none" w:sz="0" w:space="0" w:color="auto"/>
            <w:left w:val="none" w:sz="0" w:space="0" w:color="auto"/>
            <w:bottom w:val="none" w:sz="0" w:space="0" w:color="auto"/>
            <w:right w:val="none" w:sz="0" w:space="0" w:color="auto"/>
          </w:divBdr>
        </w:div>
        <w:div w:id="385683390">
          <w:marLeft w:val="0"/>
          <w:marRight w:val="0"/>
          <w:marTop w:val="120"/>
          <w:marBottom w:val="0"/>
          <w:divBdr>
            <w:top w:val="none" w:sz="0" w:space="0" w:color="auto"/>
            <w:left w:val="none" w:sz="0" w:space="0" w:color="auto"/>
            <w:bottom w:val="none" w:sz="0" w:space="0" w:color="auto"/>
            <w:right w:val="none" w:sz="0" w:space="0" w:color="auto"/>
          </w:divBdr>
        </w:div>
        <w:div w:id="395905302">
          <w:marLeft w:val="0"/>
          <w:marRight w:val="0"/>
          <w:marTop w:val="120"/>
          <w:marBottom w:val="0"/>
          <w:divBdr>
            <w:top w:val="none" w:sz="0" w:space="0" w:color="auto"/>
            <w:left w:val="none" w:sz="0" w:space="0" w:color="auto"/>
            <w:bottom w:val="none" w:sz="0" w:space="0" w:color="auto"/>
            <w:right w:val="none" w:sz="0" w:space="0" w:color="auto"/>
          </w:divBdr>
        </w:div>
        <w:div w:id="408774534">
          <w:marLeft w:val="0"/>
          <w:marRight w:val="0"/>
          <w:marTop w:val="120"/>
          <w:marBottom w:val="0"/>
          <w:divBdr>
            <w:top w:val="none" w:sz="0" w:space="0" w:color="auto"/>
            <w:left w:val="none" w:sz="0" w:space="0" w:color="auto"/>
            <w:bottom w:val="none" w:sz="0" w:space="0" w:color="auto"/>
            <w:right w:val="none" w:sz="0" w:space="0" w:color="auto"/>
          </w:divBdr>
        </w:div>
        <w:div w:id="424807023">
          <w:marLeft w:val="0"/>
          <w:marRight w:val="0"/>
          <w:marTop w:val="120"/>
          <w:marBottom w:val="0"/>
          <w:divBdr>
            <w:top w:val="none" w:sz="0" w:space="0" w:color="auto"/>
            <w:left w:val="none" w:sz="0" w:space="0" w:color="auto"/>
            <w:bottom w:val="none" w:sz="0" w:space="0" w:color="auto"/>
            <w:right w:val="none" w:sz="0" w:space="0" w:color="auto"/>
          </w:divBdr>
        </w:div>
        <w:div w:id="439301688">
          <w:marLeft w:val="0"/>
          <w:marRight w:val="0"/>
          <w:marTop w:val="120"/>
          <w:marBottom w:val="0"/>
          <w:divBdr>
            <w:top w:val="none" w:sz="0" w:space="0" w:color="auto"/>
            <w:left w:val="none" w:sz="0" w:space="0" w:color="auto"/>
            <w:bottom w:val="none" w:sz="0" w:space="0" w:color="auto"/>
            <w:right w:val="none" w:sz="0" w:space="0" w:color="auto"/>
          </w:divBdr>
        </w:div>
        <w:div w:id="500586704">
          <w:marLeft w:val="0"/>
          <w:marRight w:val="0"/>
          <w:marTop w:val="120"/>
          <w:marBottom w:val="0"/>
          <w:divBdr>
            <w:top w:val="none" w:sz="0" w:space="0" w:color="auto"/>
            <w:left w:val="none" w:sz="0" w:space="0" w:color="auto"/>
            <w:bottom w:val="none" w:sz="0" w:space="0" w:color="auto"/>
            <w:right w:val="none" w:sz="0" w:space="0" w:color="auto"/>
          </w:divBdr>
        </w:div>
        <w:div w:id="647439274">
          <w:marLeft w:val="0"/>
          <w:marRight w:val="0"/>
          <w:marTop w:val="120"/>
          <w:marBottom w:val="0"/>
          <w:divBdr>
            <w:top w:val="none" w:sz="0" w:space="0" w:color="auto"/>
            <w:left w:val="none" w:sz="0" w:space="0" w:color="auto"/>
            <w:bottom w:val="none" w:sz="0" w:space="0" w:color="auto"/>
            <w:right w:val="none" w:sz="0" w:space="0" w:color="auto"/>
          </w:divBdr>
        </w:div>
        <w:div w:id="667052358">
          <w:marLeft w:val="0"/>
          <w:marRight w:val="0"/>
          <w:marTop w:val="0"/>
          <w:marBottom w:val="192"/>
          <w:divBdr>
            <w:top w:val="none" w:sz="0" w:space="0" w:color="auto"/>
            <w:left w:val="none" w:sz="0" w:space="0" w:color="auto"/>
            <w:bottom w:val="none" w:sz="0" w:space="0" w:color="auto"/>
            <w:right w:val="none" w:sz="0" w:space="0" w:color="auto"/>
          </w:divBdr>
        </w:div>
        <w:div w:id="679040678">
          <w:marLeft w:val="0"/>
          <w:marRight w:val="0"/>
          <w:marTop w:val="120"/>
          <w:marBottom w:val="0"/>
          <w:divBdr>
            <w:top w:val="none" w:sz="0" w:space="0" w:color="auto"/>
            <w:left w:val="none" w:sz="0" w:space="0" w:color="auto"/>
            <w:bottom w:val="none" w:sz="0" w:space="0" w:color="auto"/>
            <w:right w:val="none" w:sz="0" w:space="0" w:color="auto"/>
          </w:divBdr>
        </w:div>
        <w:div w:id="761685404">
          <w:marLeft w:val="0"/>
          <w:marRight w:val="0"/>
          <w:marTop w:val="120"/>
          <w:marBottom w:val="0"/>
          <w:divBdr>
            <w:top w:val="none" w:sz="0" w:space="0" w:color="auto"/>
            <w:left w:val="none" w:sz="0" w:space="0" w:color="auto"/>
            <w:bottom w:val="none" w:sz="0" w:space="0" w:color="auto"/>
            <w:right w:val="none" w:sz="0" w:space="0" w:color="auto"/>
          </w:divBdr>
        </w:div>
        <w:div w:id="774641934">
          <w:marLeft w:val="0"/>
          <w:marRight w:val="0"/>
          <w:marTop w:val="120"/>
          <w:marBottom w:val="0"/>
          <w:divBdr>
            <w:top w:val="none" w:sz="0" w:space="0" w:color="auto"/>
            <w:left w:val="none" w:sz="0" w:space="0" w:color="auto"/>
            <w:bottom w:val="none" w:sz="0" w:space="0" w:color="auto"/>
            <w:right w:val="none" w:sz="0" w:space="0" w:color="auto"/>
          </w:divBdr>
        </w:div>
        <w:div w:id="821971795">
          <w:marLeft w:val="0"/>
          <w:marRight w:val="0"/>
          <w:marTop w:val="120"/>
          <w:marBottom w:val="0"/>
          <w:divBdr>
            <w:top w:val="none" w:sz="0" w:space="0" w:color="auto"/>
            <w:left w:val="none" w:sz="0" w:space="0" w:color="auto"/>
            <w:bottom w:val="none" w:sz="0" w:space="0" w:color="auto"/>
            <w:right w:val="none" w:sz="0" w:space="0" w:color="auto"/>
          </w:divBdr>
        </w:div>
        <w:div w:id="827672661">
          <w:marLeft w:val="0"/>
          <w:marRight w:val="0"/>
          <w:marTop w:val="120"/>
          <w:marBottom w:val="0"/>
          <w:divBdr>
            <w:top w:val="none" w:sz="0" w:space="0" w:color="auto"/>
            <w:left w:val="none" w:sz="0" w:space="0" w:color="auto"/>
            <w:bottom w:val="none" w:sz="0" w:space="0" w:color="auto"/>
            <w:right w:val="none" w:sz="0" w:space="0" w:color="auto"/>
          </w:divBdr>
        </w:div>
        <w:div w:id="870800027">
          <w:marLeft w:val="0"/>
          <w:marRight w:val="0"/>
          <w:marTop w:val="120"/>
          <w:marBottom w:val="0"/>
          <w:divBdr>
            <w:top w:val="none" w:sz="0" w:space="0" w:color="auto"/>
            <w:left w:val="none" w:sz="0" w:space="0" w:color="auto"/>
            <w:bottom w:val="none" w:sz="0" w:space="0" w:color="auto"/>
            <w:right w:val="none" w:sz="0" w:space="0" w:color="auto"/>
          </w:divBdr>
        </w:div>
        <w:div w:id="953751287">
          <w:marLeft w:val="0"/>
          <w:marRight w:val="0"/>
          <w:marTop w:val="120"/>
          <w:marBottom w:val="0"/>
          <w:divBdr>
            <w:top w:val="none" w:sz="0" w:space="0" w:color="auto"/>
            <w:left w:val="none" w:sz="0" w:space="0" w:color="auto"/>
            <w:bottom w:val="none" w:sz="0" w:space="0" w:color="auto"/>
            <w:right w:val="none" w:sz="0" w:space="0" w:color="auto"/>
          </w:divBdr>
        </w:div>
        <w:div w:id="1007634142">
          <w:marLeft w:val="0"/>
          <w:marRight w:val="0"/>
          <w:marTop w:val="120"/>
          <w:marBottom w:val="0"/>
          <w:divBdr>
            <w:top w:val="none" w:sz="0" w:space="0" w:color="auto"/>
            <w:left w:val="none" w:sz="0" w:space="0" w:color="auto"/>
            <w:bottom w:val="none" w:sz="0" w:space="0" w:color="auto"/>
            <w:right w:val="none" w:sz="0" w:space="0" w:color="auto"/>
          </w:divBdr>
        </w:div>
        <w:div w:id="1022629301">
          <w:marLeft w:val="0"/>
          <w:marRight w:val="0"/>
          <w:marTop w:val="120"/>
          <w:marBottom w:val="0"/>
          <w:divBdr>
            <w:top w:val="none" w:sz="0" w:space="0" w:color="auto"/>
            <w:left w:val="none" w:sz="0" w:space="0" w:color="auto"/>
            <w:bottom w:val="none" w:sz="0" w:space="0" w:color="auto"/>
            <w:right w:val="none" w:sz="0" w:space="0" w:color="auto"/>
          </w:divBdr>
        </w:div>
        <w:div w:id="1046220866">
          <w:marLeft w:val="0"/>
          <w:marRight w:val="0"/>
          <w:marTop w:val="120"/>
          <w:marBottom w:val="0"/>
          <w:divBdr>
            <w:top w:val="none" w:sz="0" w:space="0" w:color="auto"/>
            <w:left w:val="none" w:sz="0" w:space="0" w:color="auto"/>
            <w:bottom w:val="none" w:sz="0" w:space="0" w:color="auto"/>
            <w:right w:val="none" w:sz="0" w:space="0" w:color="auto"/>
          </w:divBdr>
        </w:div>
        <w:div w:id="1065183677">
          <w:marLeft w:val="0"/>
          <w:marRight w:val="0"/>
          <w:marTop w:val="120"/>
          <w:marBottom w:val="0"/>
          <w:divBdr>
            <w:top w:val="none" w:sz="0" w:space="0" w:color="auto"/>
            <w:left w:val="none" w:sz="0" w:space="0" w:color="auto"/>
            <w:bottom w:val="none" w:sz="0" w:space="0" w:color="auto"/>
            <w:right w:val="none" w:sz="0" w:space="0" w:color="auto"/>
          </w:divBdr>
        </w:div>
        <w:div w:id="1121191329">
          <w:marLeft w:val="0"/>
          <w:marRight w:val="0"/>
          <w:marTop w:val="120"/>
          <w:marBottom w:val="0"/>
          <w:divBdr>
            <w:top w:val="none" w:sz="0" w:space="0" w:color="auto"/>
            <w:left w:val="none" w:sz="0" w:space="0" w:color="auto"/>
            <w:bottom w:val="none" w:sz="0" w:space="0" w:color="auto"/>
            <w:right w:val="none" w:sz="0" w:space="0" w:color="auto"/>
          </w:divBdr>
        </w:div>
        <w:div w:id="1133445245">
          <w:marLeft w:val="0"/>
          <w:marRight w:val="0"/>
          <w:marTop w:val="120"/>
          <w:marBottom w:val="0"/>
          <w:divBdr>
            <w:top w:val="none" w:sz="0" w:space="0" w:color="auto"/>
            <w:left w:val="none" w:sz="0" w:space="0" w:color="auto"/>
            <w:bottom w:val="none" w:sz="0" w:space="0" w:color="auto"/>
            <w:right w:val="none" w:sz="0" w:space="0" w:color="auto"/>
          </w:divBdr>
        </w:div>
        <w:div w:id="1162892989">
          <w:marLeft w:val="0"/>
          <w:marRight w:val="0"/>
          <w:marTop w:val="120"/>
          <w:marBottom w:val="0"/>
          <w:divBdr>
            <w:top w:val="none" w:sz="0" w:space="0" w:color="auto"/>
            <w:left w:val="none" w:sz="0" w:space="0" w:color="auto"/>
            <w:bottom w:val="none" w:sz="0" w:space="0" w:color="auto"/>
            <w:right w:val="none" w:sz="0" w:space="0" w:color="auto"/>
          </w:divBdr>
        </w:div>
        <w:div w:id="1187711589">
          <w:marLeft w:val="0"/>
          <w:marRight w:val="0"/>
          <w:marTop w:val="120"/>
          <w:marBottom w:val="0"/>
          <w:divBdr>
            <w:top w:val="none" w:sz="0" w:space="0" w:color="auto"/>
            <w:left w:val="none" w:sz="0" w:space="0" w:color="auto"/>
            <w:bottom w:val="none" w:sz="0" w:space="0" w:color="auto"/>
            <w:right w:val="none" w:sz="0" w:space="0" w:color="auto"/>
          </w:divBdr>
        </w:div>
        <w:div w:id="1199514808">
          <w:marLeft w:val="0"/>
          <w:marRight w:val="0"/>
          <w:marTop w:val="120"/>
          <w:marBottom w:val="0"/>
          <w:divBdr>
            <w:top w:val="none" w:sz="0" w:space="0" w:color="auto"/>
            <w:left w:val="none" w:sz="0" w:space="0" w:color="auto"/>
            <w:bottom w:val="none" w:sz="0" w:space="0" w:color="auto"/>
            <w:right w:val="none" w:sz="0" w:space="0" w:color="auto"/>
          </w:divBdr>
        </w:div>
        <w:div w:id="1240360391">
          <w:marLeft w:val="0"/>
          <w:marRight w:val="0"/>
          <w:marTop w:val="0"/>
          <w:marBottom w:val="96"/>
          <w:divBdr>
            <w:top w:val="none" w:sz="0" w:space="0" w:color="auto"/>
            <w:left w:val="single" w:sz="24" w:space="0" w:color="CED3F1"/>
            <w:bottom w:val="none" w:sz="0" w:space="0" w:color="auto"/>
            <w:right w:val="none" w:sz="0" w:space="0" w:color="auto"/>
          </w:divBdr>
        </w:div>
        <w:div w:id="1311054626">
          <w:marLeft w:val="0"/>
          <w:marRight w:val="0"/>
          <w:marTop w:val="120"/>
          <w:marBottom w:val="0"/>
          <w:divBdr>
            <w:top w:val="none" w:sz="0" w:space="0" w:color="auto"/>
            <w:left w:val="none" w:sz="0" w:space="0" w:color="auto"/>
            <w:bottom w:val="none" w:sz="0" w:space="0" w:color="auto"/>
            <w:right w:val="none" w:sz="0" w:space="0" w:color="auto"/>
          </w:divBdr>
        </w:div>
        <w:div w:id="1329020058">
          <w:marLeft w:val="0"/>
          <w:marRight w:val="0"/>
          <w:marTop w:val="120"/>
          <w:marBottom w:val="0"/>
          <w:divBdr>
            <w:top w:val="none" w:sz="0" w:space="0" w:color="auto"/>
            <w:left w:val="none" w:sz="0" w:space="0" w:color="auto"/>
            <w:bottom w:val="none" w:sz="0" w:space="0" w:color="auto"/>
            <w:right w:val="none" w:sz="0" w:space="0" w:color="auto"/>
          </w:divBdr>
        </w:div>
        <w:div w:id="1337197246">
          <w:marLeft w:val="0"/>
          <w:marRight w:val="0"/>
          <w:marTop w:val="120"/>
          <w:marBottom w:val="0"/>
          <w:divBdr>
            <w:top w:val="none" w:sz="0" w:space="0" w:color="auto"/>
            <w:left w:val="none" w:sz="0" w:space="0" w:color="auto"/>
            <w:bottom w:val="none" w:sz="0" w:space="0" w:color="auto"/>
            <w:right w:val="none" w:sz="0" w:space="0" w:color="auto"/>
          </w:divBdr>
        </w:div>
        <w:div w:id="1368413826">
          <w:marLeft w:val="0"/>
          <w:marRight w:val="0"/>
          <w:marTop w:val="120"/>
          <w:marBottom w:val="0"/>
          <w:divBdr>
            <w:top w:val="none" w:sz="0" w:space="0" w:color="auto"/>
            <w:left w:val="none" w:sz="0" w:space="0" w:color="auto"/>
            <w:bottom w:val="none" w:sz="0" w:space="0" w:color="auto"/>
            <w:right w:val="none" w:sz="0" w:space="0" w:color="auto"/>
          </w:divBdr>
        </w:div>
        <w:div w:id="1387222698">
          <w:marLeft w:val="0"/>
          <w:marRight w:val="0"/>
          <w:marTop w:val="120"/>
          <w:marBottom w:val="0"/>
          <w:divBdr>
            <w:top w:val="none" w:sz="0" w:space="0" w:color="auto"/>
            <w:left w:val="none" w:sz="0" w:space="0" w:color="auto"/>
            <w:bottom w:val="none" w:sz="0" w:space="0" w:color="auto"/>
            <w:right w:val="none" w:sz="0" w:space="0" w:color="auto"/>
          </w:divBdr>
        </w:div>
        <w:div w:id="1388412255">
          <w:marLeft w:val="0"/>
          <w:marRight w:val="0"/>
          <w:marTop w:val="0"/>
          <w:marBottom w:val="192"/>
          <w:divBdr>
            <w:top w:val="none" w:sz="0" w:space="0" w:color="auto"/>
            <w:left w:val="none" w:sz="0" w:space="0" w:color="auto"/>
            <w:bottom w:val="none" w:sz="0" w:space="0" w:color="auto"/>
            <w:right w:val="none" w:sz="0" w:space="0" w:color="auto"/>
          </w:divBdr>
        </w:div>
        <w:div w:id="1459684806">
          <w:marLeft w:val="0"/>
          <w:marRight w:val="0"/>
          <w:marTop w:val="120"/>
          <w:marBottom w:val="0"/>
          <w:divBdr>
            <w:top w:val="none" w:sz="0" w:space="0" w:color="auto"/>
            <w:left w:val="none" w:sz="0" w:space="0" w:color="auto"/>
            <w:bottom w:val="none" w:sz="0" w:space="0" w:color="auto"/>
            <w:right w:val="none" w:sz="0" w:space="0" w:color="auto"/>
          </w:divBdr>
        </w:div>
        <w:div w:id="1481996980">
          <w:marLeft w:val="0"/>
          <w:marRight w:val="0"/>
          <w:marTop w:val="120"/>
          <w:marBottom w:val="0"/>
          <w:divBdr>
            <w:top w:val="none" w:sz="0" w:space="0" w:color="auto"/>
            <w:left w:val="none" w:sz="0" w:space="0" w:color="auto"/>
            <w:bottom w:val="none" w:sz="0" w:space="0" w:color="auto"/>
            <w:right w:val="none" w:sz="0" w:space="0" w:color="auto"/>
          </w:divBdr>
        </w:div>
        <w:div w:id="1504541005">
          <w:marLeft w:val="0"/>
          <w:marRight w:val="0"/>
          <w:marTop w:val="120"/>
          <w:marBottom w:val="0"/>
          <w:divBdr>
            <w:top w:val="none" w:sz="0" w:space="0" w:color="auto"/>
            <w:left w:val="none" w:sz="0" w:space="0" w:color="auto"/>
            <w:bottom w:val="none" w:sz="0" w:space="0" w:color="auto"/>
            <w:right w:val="none" w:sz="0" w:space="0" w:color="auto"/>
          </w:divBdr>
        </w:div>
        <w:div w:id="1633948646">
          <w:marLeft w:val="0"/>
          <w:marRight w:val="0"/>
          <w:marTop w:val="120"/>
          <w:marBottom w:val="0"/>
          <w:divBdr>
            <w:top w:val="none" w:sz="0" w:space="0" w:color="auto"/>
            <w:left w:val="none" w:sz="0" w:space="0" w:color="auto"/>
            <w:bottom w:val="none" w:sz="0" w:space="0" w:color="auto"/>
            <w:right w:val="none" w:sz="0" w:space="0" w:color="auto"/>
          </w:divBdr>
        </w:div>
        <w:div w:id="1687906492">
          <w:marLeft w:val="0"/>
          <w:marRight w:val="0"/>
          <w:marTop w:val="0"/>
          <w:marBottom w:val="96"/>
          <w:divBdr>
            <w:top w:val="none" w:sz="0" w:space="0" w:color="auto"/>
            <w:left w:val="single" w:sz="24" w:space="0" w:color="CED3F1"/>
            <w:bottom w:val="none" w:sz="0" w:space="0" w:color="auto"/>
            <w:right w:val="none" w:sz="0" w:space="0" w:color="auto"/>
          </w:divBdr>
        </w:div>
        <w:div w:id="1773356560">
          <w:marLeft w:val="0"/>
          <w:marRight w:val="0"/>
          <w:marTop w:val="120"/>
          <w:marBottom w:val="0"/>
          <w:divBdr>
            <w:top w:val="none" w:sz="0" w:space="0" w:color="auto"/>
            <w:left w:val="none" w:sz="0" w:space="0" w:color="auto"/>
            <w:bottom w:val="none" w:sz="0" w:space="0" w:color="auto"/>
            <w:right w:val="none" w:sz="0" w:space="0" w:color="auto"/>
          </w:divBdr>
        </w:div>
        <w:div w:id="1774396876">
          <w:marLeft w:val="0"/>
          <w:marRight w:val="0"/>
          <w:marTop w:val="120"/>
          <w:marBottom w:val="0"/>
          <w:divBdr>
            <w:top w:val="none" w:sz="0" w:space="0" w:color="auto"/>
            <w:left w:val="none" w:sz="0" w:space="0" w:color="auto"/>
            <w:bottom w:val="none" w:sz="0" w:space="0" w:color="auto"/>
            <w:right w:val="none" w:sz="0" w:space="0" w:color="auto"/>
          </w:divBdr>
        </w:div>
        <w:div w:id="1851217638">
          <w:marLeft w:val="0"/>
          <w:marRight w:val="0"/>
          <w:marTop w:val="120"/>
          <w:marBottom w:val="0"/>
          <w:divBdr>
            <w:top w:val="none" w:sz="0" w:space="0" w:color="auto"/>
            <w:left w:val="none" w:sz="0" w:space="0" w:color="auto"/>
            <w:bottom w:val="none" w:sz="0" w:space="0" w:color="auto"/>
            <w:right w:val="none" w:sz="0" w:space="0" w:color="auto"/>
          </w:divBdr>
        </w:div>
        <w:div w:id="1936476324">
          <w:marLeft w:val="0"/>
          <w:marRight w:val="0"/>
          <w:marTop w:val="120"/>
          <w:marBottom w:val="0"/>
          <w:divBdr>
            <w:top w:val="none" w:sz="0" w:space="0" w:color="auto"/>
            <w:left w:val="none" w:sz="0" w:space="0" w:color="auto"/>
            <w:bottom w:val="none" w:sz="0" w:space="0" w:color="auto"/>
            <w:right w:val="none" w:sz="0" w:space="0" w:color="auto"/>
          </w:divBdr>
        </w:div>
        <w:div w:id="1947302466">
          <w:marLeft w:val="0"/>
          <w:marRight w:val="0"/>
          <w:marTop w:val="120"/>
          <w:marBottom w:val="0"/>
          <w:divBdr>
            <w:top w:val="none" w:sz="0" w:space="0" w:color="auto"/>
            <w:left w:val="none" w:sz="0" w:space="0" w:color="auto"/>
            <w:bottom w:val="none" w:sz="0" w:space="0" w:color="auto"/>
            <w:right w:val="none" w:sz="0" w:space="0" w:color="auto"/>
          </w:divBdr>
        </w:div>
        <w:div w:id="1991787913">
          <w:marLeft w:val="0"/>
          <w:marRight w:val="0"/>
          <w:marTop w:val="120"/>
          <w:marBottom w:val="0"/>
          <w:divBdr>
            <w:top w:val="none" w:sz="0" w:space="0" w:color="auto"/>
            <w:left w:val="none" w:sz="0" w:space="0" w:color="auto"/>
            <w:bottom w:val="none" w:sz="0" w:space="0" w:color="auto"/>
            <w:right w:val="none" w:sz="0" w:space="0" w:color="auto"/>
          </w:divBdr>
        </w:div>
        <w:div w:id="2012103258">
          <w:marLeft w:val="0"/>
          <w:marRight w:val="0"/>
          <w:marTop w:val="120"/>
          <w:marBottom w:val="0"/>
          <w:divBdr>
            <w:top w:val="none" w:sz="0" w:space="0" w:color="auto"/>
            <w:left w:val="none" w:sz="0" w:space="0" w:color="auto"/>
            <w:bottom w:val="none" w:sz="0" w:space="0" w:color="auto"/>
            <w:right w:val="none" w:sz="0" w:space="0" w:color="auto"/>
          </w:divBdr>
        </w:div>
        <w:div w:id="2102992850">
          <w:marLeft w:val="0"/>
          <w:marRight w:val="0"/>
          <w:marTop w:val="120"/>
          <w:marBottom w:val="0"/>
          <w:divBdr>
            <w:top w:val="none" w:sz="0" w:space="0" w:color="auto"/>
            <w:left w:val="none" w:sz="0" w:space="0" w:color="auto"/>
            <w:bottom w:val="none" w:sz="0" w:space="0" w:color="auto"/>
            <w:right w:val="none" w:sz="0" w:space="0" w:color="auto"/>
          </w:divBdr>
        </w:div>
        <w:div w:id="2134251821">
          <w:marLeft w:val="0"/>
          <w:marRight w:val="0"/>
          <w:marTop w:val="120"/>
          <w:marBottom w:val="0"/>
          <w:divBdr>
            <w:top w:val="none" w:sz="0" w:space="0" w:color="auto"/>
            <w:left w:val="none" w:sz="0" w:space="0" w:color="auto"/>
            <w:bottom w:val="none" w:sz="0" w:space="0" w:color="auto"/>
            <w:right w:val="none" w:sz="0" w:space="0" w:color="auto"/>
          </w:divBdr>
        </w:div>
      </w:divsChild>
    </w:div>
    <w:div w:id="163396546">
      <w:bodyDiv w:val="1"/>
      <w:marLeft w:val="0"/>
      <w:marRight w:val="0"/>
      <w:marTop w:val="0"/>
      <w:marBottom w:val="0"/>
      <w:divBdr>
        <w:top w:val="none" w:sz="0" w:space="0" w:color="auto"/>
        <w:left w:val="none" w:sz="0" w:space="0" w:color="auto"/>
        <w:bottom w:val="none" w:sz="0" w:space="0" w:color="auto"/>
        <w:right w:val="none" w:sz="0" w:space="0" w:color="auto"/>
      </w:divBdr>
      <w:divsChild>
        <w:div w:id="483544617">
          <w:marLeft w:val="0"/>
          <w:marRight w:val="0"/>
          <w:marTop w:val="120"/>
          <w:marBottom w:val="0"/>
          <w:divBdr>
            <w:top w:val="none" w:sz="0" w:space="0" w:color="auto"/>
            <w:left w:val="none" w:sz="0" w:space="0" w:color="auto"/>
            <w:bottom w:val="none" w:sz="0" w:space="0" w:color="auto"/>
            <w:right w:val="none" w:sz="0" w:space="0" w:color="auto"/>
          </w:divBdr>
        </w:div>
        <w:div w:id="1583643744">
          <w:marLeft w:val="0"/>
          <w:marRight w:val="0"/>
          <w:marTop w:val="120"/>
          <w:marBottom w:val="0"/>
          <w:divBdr>
            <w:top w:val="none" w:sz="0" w:space="0" w:color="auto"/>
            <w:left w:val="none" w:sz="0" w:space="0" w:color="auto"/>
            <w:bottom w:val="none" w:sz="0" w:space="0" w:color="auto"/>
            <w:right w:val="none" w:sz="0" w:space="0" w:color="auto"/>
          </w:divBdr>
        </w:div>
      </w:divsChild>
    </w:div>
    <w:div w:id="185876437">
      <w:bodyDiv w:val="1"/>
      <w:marLeft w:val="0"/>
      <w:marRight w:val="0"/>
      <w:marTop w:val="0"/>
      <w:marBottom w:val="0"/>
      <w:divBdr>
        <w:top w:val="none" w:sz="0" w:space="0" w:color="auto"/>
        <w:left w:val="none" w:sz="0" w:space="0" w:color="auto"/>
        <w:bottom w:val="none" w:sz="0" w:space="0" w:color="auto"/>
        <w:right w:val="none" w:sz="0" w:space="0" w:color="auto"/>
      </w:divBdr>
      <w:divsChild>
        <w:div w:id="1360820333">
          <w:marLeft w:val="0"/>
          <w:marRight w:val="0"/>
          <w:marTop w:val="120"/>
          <w:marBottom w:val="0"/>
          <w:divBdr>
            <w:top w:val="none" w:sz="0" w:space="0" w:color="auto"/>
            <w:left w:val="none" w:sz="0" w:space="0" w:color="auto"/>
            <w:bottom w:val="none" w:sz="0" w:space="0" w:color="auto"/>
            <w:right w:val="none" w:sz="0" w:space="0" w:color="auto"/>
          </w:divBdr>
        </w:div>
        <w:div w:id="1453472444">
          <w:marLeft w:val="0"/>
          <w:marRight w:val="0"/>
          <w:marTop w:val="120"/>
          <w:marBottom w:val="0"/>
          <w:divBdr>
            <w:top w:val="none" w:sz="0" w:space="0" w:color="auto"/>
            <w:left w:val="none" w:sz="0" w:space="0" w:color="auto"/>
            <w:bottom w:val="none" w:sz="0" w:space="0" w:color="auto"/>
            <w:right w:val="none" w:sz="0" w:space="0" w:color="auto"/>
          </w:divBdr>
        </w:div>
      </w:divsChild>
    </w:div>
    <w:div w:id="350226937">
      <w:bodyDiv w:val="1"/>
      <w:marLeft w:val="0"/>
      <w:marRight w:val="0"/>
      <w:marTop w:val="0"/>
      <w:marBottom w:val="0"/>
      <w:divBdr>
        <w:top w:val="none" w:sz="0" w:space="0" w:color="auto"/>
        <w:left w:val="none" w:sz="0" w:space="0" w:color="auto"/>
        <w:bottom w:val="none" w:sz="0" w:space="0" w:color="auto"/>
        <w:right w:val="none" w:sz="0" w:space="0" w:color="auto"/>
      </w:divBdr>
      <w:divsChild>
        <w:div w:id="93520630">
          <w:marLeft w:val="0"/>
          <w:marRight w:val="0"/>
          <w:marTop w:val="120"/>
          <w:marBottom w:val="0"/>
          <w:divBdr>
            <w:top w:val="none" w:sz="0" w:space="0" w:color="auto"/>
            <w:left w:val="none" w:sz="0" w:space="0" w:color="auto"/>
            <w:bottom w:val="none" w:sz="0" w:space="0" w:color="auto"/>
            <w:right w:val="none" w:sz="0" w:space="0" w:color="auto"/>
          </w:divBdr>
        </w:div>
        <w:div w:id="337124393">
          <w:marLeft w:val="0"/>
          <w:marRight w:val="0"/>
          <w:marTop w:val="120"/>
          <w:marBottom w:val="0"/>
          <w:divBdr>
            <w:top w:val="none" w:sz="0" w:space="0" w:color="auto"/>
            <w:left w:val="none" w:sz="0" w:space="0" w:color="auto"/>
            <w:bottom w:val="none" w:sz="0" w:space="0" w:color="auto"/>
            <w:right w:val="none" w:sz="0" w:space="0" w:color="auto"/>
          </w:divBdr>
        </w:div>
        <w:div w:id="510025643">
          <w:marLeft w:val="0"/>
          <w:marRight w:val="0"/>
          <w:marTop w:val="120"/>
          <w:marBottom w:val="0"/>
          <w:divBdr>
            <w:top w:val="none" w:sz="0" w:space="0" w:color="auto"/>
            <w:left w:val="none" w:sz="0" w:space="0" w:color="auto"/>
            <w:bottom w:val="none" w:sz="0" w:space="0" w:color="auto"/>
            <w:right w:val="none" w:sz="0" w:space="0" w:color="auto"/>
          </w:divBdr>
        </w:div>
        <w:div w:id="700086788">
          <w:marLeft w:val="0"/>
          <w:marRight w:val="0"/>
          <w:marTop w:val="120"/>
          <w:marBottom w:val="0"/>
          <w:divBdr>
            <w:top w:val="none" w:sz="0" w:space="0" w:color="auto"/>
            <w:left w:val="none" w:sz="0" w:space="0" w:color="auto"/>
            <w:bottom w:val="none" w:sz="0" w:space="0" w:color="auto"/>
            <w:right w:val="none" w:sz="0" w:space="0" w:color="auto"/>
          </w:divBdr>
        </w:div>
        <w:div w:id="1003239712">
          <w:marLeft w:val="0"/>
          <w:marRight w:val="0"/>
          <w:marTop w:val="120"/>
          <w:marBottom w:val="0"/>
          <w:divBdr>
            <w:top w:val="none" w:sz="0" w:space="0" w:color="auto"/>
            <w:left w:val="none" w:sz="0" w:space="0" w:color="auto"/>
            <w:bottom w:val="none" w:sz="0" w:space="0" w:color="auto"/>
            <w:right w:val="none" w:sz="0" w:space="0" w:color="auto"/>
          </w:divBdr>
        </w:div>
        <w:div w:id="1107580372">
          <w:marLeft w:val="0"/>
          <w:marRight w:val="0"/>
          <w:marTop w:val="120"/>
          <w:marBottom w:val="0"/>
          <w:divBdr>
            <w:top w:val="none" w:sz="0" w:space="0" w:color="auto"/>
            <w:left w:val="none" w:sz="0" w:space="0" w:color="auto"/>
            <w:bottom w:val="none" w:sz="0" w:space="0" w:color="auto"/>
            <w:right w:val="none" w:sz="0" w:space="0" w:color="auto"/>
          </w:divBdr>
        </w:div>
        <w:div w:id="1191800586">
          <w:marLeft w:val="0"/>
          <w:marRight w:val="0"/>
          <w:marTop w:val="120"/>
          <w:marBottom w:val="0"/>
          <w:divBdr>
            <w:top w:val="none" w:sz="0" w:space="0" w:color="auto"/>
            <w:left w:val="none" w:sz="0" w:space="0" w:color="auto"/>
            <w:bottom w:val="none" w:sz="0" w:space="0" w:color="auto"/>
            <w:right w:val="none" w:sz="0" w:space="0" w:color="auto"/>
          </w:divBdr>
        </w:div>
        <w:div w:id="1199927960">
          <w:marLeft w:val="0"/>
          <w:marRight w:val="0"/>
          <w:marTop w:val="120"/>
          <w:marBottom w:val="0"/>
          <w:divBdr>
            <w:top w:val="none" w:sz="0" w:space="0" w:color="auto"/>
            <w:left w:val="none" w:sz="0" w:space="0" w:color="auto"/>
            <w:bottom w:val="none" w:sz="0" w:space="0" w:color="auto"/>
            <w:right w:val="none" w:sz="0" w:space="0" w:color="auto"/>
          </w:divBdr>
        </w:div>
        <w:div w:id="1405762829">
          <w:marLeft w:val="0"/>
          <w:marRight w:val="0"/>
          <w:marTop w:val="120"/>
          <w:marBottom w:val="0"/>
          <w:divBdr>
            <w:top w:val="none" w:sz="0" w:space="0" w:color="auto"/>
            <w:left w:val="none" w:sz="0" w:space="0" w:color="auto"/>
            <w:bottom w:val="none" w:sz="0" w:space="0" w:color="auto"/>
            <w:right w:val="none" w:sz="0" w:space="0" w:color="auto"/>
          </w:divBdr>
        </w:div>
        <w:div w:id="1815829907">
          <w:marLeft w:val="0"/>
          <w:marRight w:val="0"/>
          <w:marTop w:val="120"/>
          <w:marBottom w:val="0"/>
          <w:divBdr>
            <w:top w:val="none" w:sz="0" w:space="0" w:color="auto"/>
            <w:left w:val="none" w:sz="0" w:space="0" w:color="auto"/>
            <w:bottom w:val="none" w:sz="0" w:space="0" w:color="auto"/>
            <w:right w:val="none" w:sz="0" w:space="0" w:color="auto"/>
          </w:divBdr>
        </w:div>
        <w:div w:id="1880970414">
          <w:marLeft w:val="0"/>
          <w:marRight w:val="0"/>
          <w:marTop w:val="120"/>
          <w:marBottom w:val="0"/>
          <w:divBdr>
            <w:top w:val="none" w:sz="0" w:space="0" w:color="auto"/>
            <w:left w:val="none" w:sz="0" w:space="0" w:color="auto"/>
            <w:bottom w:val="none" w:sz="0" w:space="0" w:color="auto"/>
            <w:right w:val="none" w:sz="0" w:space="0" w:color="auto"/>
          </w:divBdr>
        </w:div>
      </w:divsChild>
    </w:div>
    <w:div w:id="359361734">
      <w:bodyDiv w:val="1"/>
      <w:marLeft w:val="0"/>
      <w:marRight w:val="0"/>
      <w:marTop w:val="0"/>
      <w:marBottom w:val="0"/>
      <w:divBdr>
        <w:top w:val="none" w:sz="0" w:space="0" w:color="auto"/>
        <w:left w:val="none" w:sz="0" w:space="0" w:color="auto"/>
        <w:bottom w:val="none" w:sz="0" w:space="0" w:color="auto"/>
        <w:right w:val="none" w:sz="0" w:space="0" w:color="auto"/>
      </w:divBdr>
      <w:divsChild>
        <w:div w:id="2130515123">
          <w:marLeft w:val="0"/>
          <w:marRight w:val="0"/>
          <w:marTop w:val="120"/>
          <w:marBottom w:val="0"/>
          <w:divBdr>
            <w:top w:val="none" w:sz="0" w:space="0" w:color="auto"/>
            <w:left w:val="none" w:sz="0" w:space="0" w:color="auto"/>
            <w:bottom w:val="none" w:sz="0" w:space="0" w:color="auto"/>
            <w:right w:val="none" w:sz="0" w:space="0" w:color="auto"/>
          </w:divBdr>
        </w:div>
      </w:divsChild>
    </w:div>
    <w:div w:id="440876212">
      <w:bodyDiv w:val="1"/>
      <w:marLeft w:val="0"/>
      <w:marRight w:val="0"/>
      <w:marTop w:val="0"/>
      <w:marBottom w:val="0"/>
      <w:divBdr>
        <w:top w:val="none" w:sz="0" w:space="0" w:color="auto"/>
        <w:left w:val="none" w:sz="0" w:space="0" w:color="auto"/>
        <w:bottom w:val="none" w:sz="0" w:space="0" w:color="auto"/>
        <w:right w:val="none" w:sz="0" w:space="0" w:color="auto"/>
      </w:divBdr>
      <w:divsChild>
        <w:div w:id="498732207">
          <w:marLeft w:val="0"/>
          <w:marRight w:val="0"/>
          <w:marTop w:val="120"/>
          <w:marBottom w:val="0"/>
          <w:divBdr>
            <w:top w:val="none" w:sz="0" w:space="0" w:color="auto"/>
            <w:left w:val="none" w:sz="0" w:space="0" w:color="auto"/>
            <w:bottom w:val="none" w:sz="0" w:space="0" w:color="auto"/>
            <w:right w:val="none" w:sz="0" w:space="0" w:color="auto"/>
          </w:divBdr>
        </w:div>
      </w:divsChild>
    </w:div>
    <w:div w:id="547766640">
      <w:bodyDiv w:val="1"/>
      <w:marLeft w:val="0"/>
      <w:marRight w:val="0"/>
      <w:marTop w:val="0"/>
      <w:marBottom w:val="0"/>
      <w:divBdr>
        <w:top w:val="none" w:sz="0" w:space="0" w:color="auto"/>
        <w:left w:val="none" w:sz="0" w:space="0" w:color="auto"/>
        <w:bottom w:val="none" w:sz="0" w:space="0" w:color="auto"/>
        <w:right w:val="none" w:sz="0" w:space="0" w:color="auto"/>
      </w:divBdr>
    </w:div>
    <w:div w:id="678654125">
      <w:bodyDiv w:val="1"/>
      <w:marLeft w:val="0"/>
      <w:marRight w:val="0"/>
      <w:marTop w:val="0"/>
      <w:marBottom w:val="0"/>
      <w:divBdr>
        <w:top w:val="none" w:sz="0" w:space="0" w:color="auto"/>
        <w:left w:val="none" w:sz="0" w:space="0" w:color="auto"/>
        <w:bottom w:val="none" w:sz="0" w:space="0" w:color="auto"/>
        <w:right w:val="none" w:sz="0" w:space="0" w:color="auto"/>
      </w:divBdr>
      <w:divsChild>
        <w:div w:id="127406539">
          <w:marLeft w:val="0"/>
          <w:marRight w:val="0"/>
          <w:marTop w:val="120"/>
          <w:marBottom w:val="0"/>
          <w:divBdr>
            <w:top w:val="none" w:sz="0" w:space="0" w:color="auto"/>
            <w:left w:val="none" w:sz="0" w:space="0" w:color="auto"/>
            <w:bottom w:val="none" w:sz="0" w:space="0" w:color="auto"/>
            <w:right w:val="none" w:sz="0" w:space="0" w:color="auto"/>
          </w:divBdr>
        </w:div>
        <w:div w:id="164785406">
          <w:marLeft w:val="0"/>
          <w:marRight w:val="0"/>
          <w:marTop w:val="120"/>
          <w:marBottom w:val="0"/>
          <w:divBdr>
            <w:top w:val="none" w:sz="0" w:space="0" w:color="auto"/>
            <w:left w:val="none" w:sz="0" w:space="0" w:color="auto"/>
            <w:bottom w:val="none" w:sz="0" w:space="0" w:color="auto"/>
            <w:right w:val="none" w:sz="0" w:space="0" w:color="auto"/>
          </w:divBdr>
        </w:div>
        <w:div w:id="312489077">
          <w:marLeft w:val="0"/>
          <w:marRight w:val="0"/>
          <w:marTop w:val="120"/>
          <w:marBottom w:val="0"/>
          <w:divBdr>
            <w:top w:val="none" w:sz="0" w:space="0" w:color="auto"/>
            <w:left w:val="none" w:sz="0" w:space="0" w:color="auto"/>
            <w:bottom w:val="none" w:sz="0" w:space="0" w:color="auto"/>
            <w:right w:val="none" w:sz="0" w:space="0" w:color="auto"/>
          </w:divBdr>
        </w:div>
        <w:div w:id="372967739">
          <w:marLeft w:val="0"/>
          <w:marRight w:val="0"/>
          <w:marTop w:val="120"/>
          <w:marBottom w:val="0"/>
          <w:divBdr>
            <w:top w:val="none" w:sz="0" w:space="0" w:color="auto"/>
            <w:left w:val="none" w:sz="0" w:space="0" w:color="auto"/>
            <w:bottom w:val="none" w:sz="0" w:space="0" w:color="auto"/>
            <w:right w:val="none" w:sz="0" w:space="0" w:color="auto"/>
          </w:divBdr>
        </w:div>
        <w:div w:id="431822103">
          <w:marLeft w:val="0"/>
          <w:marRight w:val="0"/>
          <w:marTop w:val="120"/>
          <w:marBottom w:val="0"/>
          <w:divBdr>
            <w:top w:val="none" w:sz="0" w:space="0" w:color="auto"/>
            <w:left w:val="none" w:sz="0" w:space="0" w:color="auto"/>
            <w:bottom w:val="none" w:sz="0" w:space="0" w:color="auto"/>
            <w:right w:val="none" w:sz="0" w:space="0" w:color="auto"/>
          </w:divBdr>
        </w:div>
        <w:div w:id="677319024">
          <w:marLeft w:val="0"/>
          <w:marRight w:val="0"/>
          <w:marTop w:val="120"/>
          <w:marBottom w:val="0"/>
          <w:divBdr>
            <w:top w:val="none" w:sz="0" w:space="0" w:color="auto"/>
            <w:left w:val="none" w:sz="0" w:space="0" w:color="auto"/>
            <w:bottom w:val="none" w:sz="0" w:space="0" w:color="auto"/>
            <w:right w:val="none" w:sz="0" w:space="0" w:color="auto"/>
          </w:divBdr>
        </w:div>
        <w:div w:id="680011705">
          <w:marLeft w:val="0"/>
          <w:marRight w:val="0"/>
          <w:marTop w:val="120"/>
          <w:marBottom w:val="0"/>
          <w:divBdr>
            <w:top w:val="none" w:sz="0" w:space="0" w:color="auto"/>
            <w:left w:val="none" w:sz="0" w:space="0" w:color="auto"/>
            <w:bottom w:val="none" w:sz="0" w:space="0" w:color="auto"/>
            <w:right w:val="none" w:sz="0" w:space="0" w:color="auto"/>
          </w:divBdr>
        </w:div>
        <w:div w:id="849177057">
          <w:marLeft w:val="0"/>
          <w:marRight w:val="0"/>
          <w:marTop w:val="120"/>
          <w:marBottom w:val="0"/>
          <w:divBdr>
            <w:top w:val="none" w:sz="0" w:space="0" w:color="auto"/>
            <w:left w:val="none" w:sz="0" w:space="0" w:color="auto"/>
            <w:bottom w:val="none" w:sz="0" w:space="0" w:color="auto"/>
            <w:right w:val="none" w:sz="0" w:space="0" w:color="auto"/>
          </w:divBdr>
        </w:div>
        <w:div w:id="1099790443">
          <w:marLeft w:val="0"/>
          <w:marRight w:val="0"/>
          <w:marTop w:val="120"/>
          <w:marBottom w:val="0"/>
          <w:divBdr>
            <w:top w:val="none" w:sz="0" w:space="0" w:color="auto"/>
            <w:left w:val="none" w:sz="0" w:space="0" w:color="auto"/>
            <w:bottom w:val="none" w:sz="0" w:space="0" w:color="auto"/>
            <w:right w:val="none" w:sz="0" w:space="0" w:color="auto"/>
          </w:divBdr>
        </w:div>
        <w:div w:id="1269847975">
          <w:marLeft w:val="0"/>
          <w:marRight w:val="0"/>
          <w:marTop w:val="120"/>
          <w:marBottom w:val="0"/>
          <w:divBdr>
            <w:top w:val="none" w:sz="0" w:space="0" w:color="auto"/>
            <w:left w:val="none" w:sz="0" w:space="0" w:color="auto"/>
            <w:bottom w:val="none" w:sz="0" w:space="0" w:color="auto"/>
            <w:right w:val="none" w:sz="0" w:space="0" w:color="auto"/>
          </w:divBdr>
        </w:div>
        <w:div w:id="1355889120">
          <w:marLeft w:val="0"/>
          <w:marRight w:val="0"/>
          <w:marTop w:val="120"/>
          <w:marBottom w:val="0"/>
          <w:divBdr>
            <w:top w:val="none" w:sz="0" w:space="0" w:color="auto"/>
            <w:left w:val="none" w:sz="0" w:space="0" w:color="auto"/>
            <w:bottom w:val="none" w:sz="0" w:space="0" w:color="auto"/>
            <w:right w:val="none" w:sz="0" w:space="0" w:color="auto"/>
          </w:divBdr>
        </w:div>
        <w:div w:id="1398823758">
          <w:marLeft w:val="0"/>
          <w:marRight w:val="0"/>
          <w:marTop w:val="120"/>
          <w:marBottom w:val="0"/>
          <w:divBdr>
            <w:top w:val="none" w:sz="0" w:space="0" w:color="auto"/>
            <w:left w:val="none" w:sz="0" w:space="0" w:color="auto"/>
            <w:bottom w:val="none" w:sz="0" w:space="0" w:color="auto"/>
            <w:right w:val="none" w:sz="0" w:space="0" w:color="auto"/>
          </w:divBdr>
        </w:div>
        <w:div w:id="1493370120">
          <w:marLeft w:val="0"/>
          <w:marRight w:val="0"/>
          <w:marTop w:val="120"/>
          <w:marBottom w:val="0"/>
          <w:divBdr>
            <w:top w:val="none" w:sz="0" w:space="0" w:color="auto"/>
            <w:left w:val="none" w:sz="0" w:space="0" w:color="auto"/>
            <w:bottom w:val="none" w:sz="0" w:space="0" w:color="auto"/>
            <w:right w:val="none" w:sz="0" w:space="0" w:color="auto"/>
          </w:divBdr>
        </w:div>
        <w:div w:id="1513185322">
          <w:marLeft w:val="0"/>
          <w:marRight w:val="0"/>
          <w:marTop w:val="120"/>
          <w:marBottom w:val="0"/>
          <w:divBdr>
            <w:top w:val="none" w:sz="0" w:space="0" w:color="auto"/>
            <w:left w:val="none" w:sz="0" w:space="0" w:color="auto"/>
            <w:bottom w:val="none" w:sz="0" w:space="0" w:color="auto"/>
            <w:right w:val="none" w:sz="0" w:space="0" w:color="auto"/>
          </w:divBdr>
        </w:div>
        <w:div w:id="1587956275">
          <w:marLeft w:val="0"/>
          <w:marRight w:val="0"/>
          <w:marTop w:val="120"/>
          <w:marBottom w:val="0"/>
          <w:divBdr>
            <w:top w:val="none" w:sz="0" w:space="0" w:color="auto"/>
            <w:left w:val="none" w:sz="0" w:space="0" w:color="auto"/>
            <w:bottom w:val="none" w:sz="0" w:space="0" w:color="auto"/>
            <w:right w:val="none" w:sz="0" w:space="0" w:color="auto"/>
          </w:divBdr>
        </w:div>
        <w:div w:id="1800368754">
          <w:marLeft w:val="0"/>
          <w:marRight w:val="0"/>
          <w:marTop w:val="120"/>
          <w:marBottom w:val="0"/>
          <w:divBdr>
            <w:top w:val="none" w:sz="0" w:space="0" w:color="auto"/>
            <w:left w:val="none" w:sz="0" w:space="0" w:color="auto"/>
            <w:bottom w:val="none" w:sz="0" w:space="0" w:color="auto"/>
            <w:right w:val="none" w:sz="0" w:space="0" w:color="auto"/>
          </w:divBdr>
        </w:div>
        <w:div w:id="1905798311">
          <w:marLeft w:val="0"/>
          <w:marRight w:val="0"/>
          <w:marTop w:val="120"/>
          <w:marBottom w:val="0"/>
          <w:divBdr>
            <w:top w:val="none" w:sz="0" w:space="0" w:color="auto"/>
            <w:left w:val="none" w:sz="0" w:space="0" w:color="auto"/>
            <w:bottom w:val="none" w:sz="0" w:space="0" w:color="auto"/>
            <w:right w:val="none" w:sz="0" w:space="0" w:color="auto"/>
          </w:divBdr>
        </w:div>
        <w:div w:id="2043242111">
          <w:marLeft w:val="0"/>
          <w:marRight w:val="0"/>
          <w:marTop w:val="120"/>
          <w:marBottom w:val="0"/>
          <w:divBdr>
            <w:top w:val="none" w:sz="0" w:space="0" w:color="auto"/>
            <w:left w:val="none" w:sz="0" w:space="0" w:color="auto"/>
            <w:bottom w:val="none" w:sz="0" w:space="0" w:color="auto"/>
            <w:right w:val="none" w:sz="0" w:space="0" w:color="auto"/>
          </w:divBdr>
        </w:div>
        <w:div w:id="2088188274">
          <w:marLeft w:val="0"/>
          <w:marRight w:val="0"/>
          <w:marTop w:val="120"/>
          <w:marBottom w:val="0"/>
          <w:divBdr>
            <w:top w:val="none" w:sz="0" w:space="0" w:color="auto"/>
            <w:left w:val="none" w:sz="0" w:space="0" w:color="auto"/>
            <w:bottom w:val="none" w:sz="0" w:space="0" w:color="auto"/>
            <w:right w:val="none" w:sz="0" w:space="0" w:color="auto"/>
          </w:divBdr>
        </w:div>
        <w:div w:id="2098791888">
          <w:marLeft w:val="0"/>
          <w:marRight w:val="0"/>
          <w:marTop w:val="120"/>
          <w:marBottom w:val="0"/>
          <w:divBdr>
            <w:top w:val="none" w:sz="0" w:space="0" w:color="auto"/>
            <w:left w:val="none" w:sz="0" w:space="0" w:color="auto"/>
            <w:bottom w:val="none" w:sz="0" w:space="0" w:color="auto"/>
            <w:right w:val="none" w:sz="0" w:space="0" w:color="auto"/>
          </w:divBdr>
        </w:div>
      </w:divsChild>
    </w:div>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 w:id="916742955">
      <w:bodyDiv w:val="1"/>
      <w:marLeft w:val="0"/>
      <w:marRight w:val="0"/>
      <w:marTop w:val="0"/>
      <w:marBottom w:val="0"/>
      <w:divBdr>
        <w:top w:val="none" w:sz="0" w:space="0" w:color="auto"/>
        <w:left w:val="none" w:sz="0" w:space="0" w:color="auto"/>
        <w:bottom w:val="none" w:sz="0" w:space="0" w:color="auto"/>
        <w:right w:val="none" w:sz="0" w:space="0" w:color="auto"/>
      </w:divBdr>
      <w:divsChild>
        <w:div w:id="2076126169">
          <w:marLeft w:val="0"/>
          <w:marRight w:val="0"/>
          <w:marTop w:val="120"/>
          <w:marBottom w:val="0"/>
          <w:divBdr>
            <w:top w:val="none" w:sz="0" w:space="0" w:color="auto"/>
            <w:left w:val="none" w:sz="0" w:space="0" w:color="auto"/>
            <w:bottom w:val="none" w:sz="0" w:space="0" w:color="auto"/>
            <w:right w:val="none" w:sz="0" w:space="0" w:color="auto"/>
          </w:divBdr>
        </w:div>
      </w:divsChild>
    </w:div>
    <w:div w:id="956302154">
      <w:bodyDiv w:val="1"/>
      <w:marLeft w:val="0"/>
      <w:marRight w:val="0"/>
      <w:marTop w:val="0"/>
      <w:marBottom w:val="0"/>
      <w:divBdr>
        <w:top w:val="none" w:sz="0" w:space="0" w:color="auto"/>
        <w:left w:val="none" w:sz="0" w:space="0" w:color="auto"/>
        <w:bottom w:val="none" w:sz="0" w:space="0" w:color="auto"/>
        <w:right w:val="none" w:sz="0" w:space="0" w:color="auto"/>
      </w:divBdr>
      <w:divsChild>
        <w:div w:id="71123494">
          <w:marLeft w:val="0"/>
          <w:marRight w:val="0"/>
          <w:marTop w:val="120"/>
          <w:marBottom w:val="0"/>
          <w:divBdr>
            <w:top w:val="none" w:sz="0" w:space="0" w:color="auto"/>
            <w:left w:val="none" w:sz="0" w:space="0" w:color="auto"/>
            <w:bottom w:val="none" w:sz="0" w:space="0" w:color="auto"/>
            <w:right w:val="none" w:sz="0" w:space="0" w:color="auto"/>
          </w:divBdr>
        </w:div>
        <w:div w:id="157355349">
          <w:marLeft w:val="0"/>
          <w:marRight w:val="0"/>
          <w:marTop w:val="120"/>
          <w:marBottom w:val="0"/>
          <w:divBdr>
            <w:top w:val="none" w:sz="0" w:space="0" w:color="auto"/>
            <w:left w:val="none" w:sz="0" w:space="0" w:color="auto"/>
            <w:bottom w:val="none" w:sz="0" w:space="0" w:color="auto"/>
            <w:right w:val="none" w:sz="0" w:space="0" w:color="auto"/>
          </w:divBdr>
        </w:div>
        <w:div w:id="203643137">
          <w:marLeft w:val="0"/>
          <w:marRight w:val="0"/>
          <w:marTop w:val="120"/>
          <w:marBottom w:val="0"/>
          <w:divBdr>
            <w:top w:val="none" w:sz="0" w:space="0" w:color="auto"/>
            <w:left w:val="none" w:sz="0" w:space="0" w:color="auto"/>
            <w:bottom w:val="none" w:sz="0" w:space="0" w:color="auto"/>
            <w:right w:val="none" w:sz="0" w:space="0" w:color="auto"/>
          </w:divBdr>
        </w:div>
        <w:div w:id="308364904">
          <w:marLeft w:val="0"/>
          <w:marRight w:val="0"/>
          <w:marTop w:val="120"/>
          <w:marBottom w:val="0"/>
          <w:divBdr>
            <w:top w:val="none" w:sz="0" w:space="0" w:color="auto"/>
            <w:left w:val="none" w:sz="0" w:space="0" w:color="auto"/>
            <w:bottom w:val="none" w:sz="0" w:space="0" w:color="auto"/>
            <w:right w:val="none" w:sz="0" w:space="0" w:color="auto"/>
          </w:divBdr>
        </w:div>
        <w:div w:id="404111019">
          <w:marLeft w:val="0"/>
          <w:marRight w:val="0"/>
          <w:marTop w:val="120"/>
          <w:marBottom w:val="0"/>
          <w:divBdr>
            <w:top w:val="none" w:sz="0" w:space="0" w:color="auto"/>
            <w:left w:val="none" w:sz="0" w:space="0" w:color="auto"/>
            <w:bottom w:val="none" w:sz="0" w:space="0" w:color="auto"/>
            <w:right w:val="none" w:sz="0" w:space="0" w:color="auto"/>
          </w:divBdr>
        </w:div>
        <w:div w:id="449250375">
          <w:marLeft w:val="0"/>
          <w:marRight w:val="0"/>
          <w:marTop w:val="120"/>
          <w:marBottom w:val="0"/>
          <w:divBdr>
            <w:top w:val="none" w:sz="0" w:space="0" w:color="auto"/>
            <w:left w:val="none" w:sz="0" w:space="0" w:color="auto"/>
            <w:bottom w:val="none" w:sz="0" w:space="0" w:color="auto"/>
            <w:right w:val="none" w:sz="0" w:space="0" w:color="auto"/>
          </w:divBdr>
        </w:div>
        <w:div w:id="460077843">
          <w:marLeft w:val="0"/>
          <w:marRight w:val="0"/>
          <w:marTop w:val="120"/>
          <w:marBottom w:val="0"/>
          <w:divBdr>
            <w:top w:val="none" w:sz="0" w:space="0" w:color="auto"/>
            <w:left w:val="none" w:sz="0" w:space="0" w:color="auto"/>
            <w:bottom w:val="none" w:sz="0" w:space="0" w:color="auto"/>
            <w:right w:val="none" w:sz="0" w:space="0" w:color="auto"/>
          </w:divBdr>
        </w:div>
        <w:div w:id="649527843">
          <w:marLeft w:val="0"/>
          <w:marRight w:val="0"/>
          <w:marTop w:val="120"/>
          <w:marBottom w:val="0"/>
          <w:divBdr>
            <w:top w:val="none" w:sz="0" w:space="0" w:color="auto"/>
            <w:left w:val="none" w:sz="0" w:space="0" w:color="auto"/>
            <w:bottom w:val="none" w:sz="0" w:space="0" w:color="auto"/>
            <w:right w:val="none" w:sz="0" w:space="0" w:color="auto"/>
          </w:divBdr>
        </w:div>
        <w:div w:id="919871421">
          <w:marLeft w:val="0"/>
          <w:marRight w:val="0"/>
          <w:marTop w:val="120"/>
          <w:marBottom w:val="0"/>
          <w:divBdr>
            <w:top w:val="none" w:sz="0" w:space="0" w:color="auto"/>
            <w:left w:val="none" w:sz="0" w:space="0" w:color="auto"/>
            <w:bottom w:val="none" w:sz="0" w:space="0" w:color="auto"/>
            <w:right w:val="none" w:sz="0" w:space="0" w:color="auto"/>
          </w:divBdr>
        </w:div>
        <w:div w:id="966350318">
          <w:marLeft w:val="0"/>
          <w:marRight w:val="0"/>
          <w:marTop w:val="120"/>
          <w:marBottom w:val="0"/>
          <w:divBdr>
            <w:top w:val="none" w:sz="0" w:space="0" w:color="auto"/>
            <w:left w:val="none" w:sz="0" w:space="0" w:color="auto"/>
            <w:bottom w:val="none" w:sz="0" w:space="0" w:color="auto"/>
            <w:right w:val="none" w:sz="0" w:space="0" w:color="auto"/>
          </w:divBdr>
        </w:div>
        <w:div w:id="1002588798">
          <w:marLeft w:val="0"/>
          <w:marRight w:val="0"/>
          <w:marTop w:val="120"/>
          <w:marBottom w:val="0"/>
          <w:divBdr>
            <w:top w:val="none" w:sz="0" w:space="0" w:color="auto"/>
            <w:left w:val="none" w:sz="0" w:space="0" w:color="auto"/>
            <w:bottom w:val="none" w:sz="0" w:space="0" w:color="auto"/>
            <w:right w:val="none" w:sz="0" w:space="0" w:color="auto"/>
          </w:divBdr>
        </w:div>
        <w:div w:id="1242523384">
          <w:marLeft w:val="0"/>
          <w:marRight w:val="0"/>
          <w:marTop w:val="0"/>
          <w:marBottom w:val="96"/>
          <w:divBdr>
            <w:top w:val="none" w:sz="0" w:space="0" w:color="auto"/>
            <w:left w:val="single" w:sz="24" w:space="0" w:color="CED3F1"/>
            <w:bottom w:val="none" w:sz="0" w:space="0" w:color="auto"/>
            <w:right w:val="none" w:sz="0" w:space="0" w:color="auto"/>
          </w:divBdr>
        </w:div>
        <w:div w:id="1249999981">
          <w:marLeft w:val="0"/>
          <w:marRight w:val="0"/>
          <w:marTop w:val="120"/>
          <w:marBottom w:val="0"/>
          <w:divBdr>
            <w:top w:val="none" w:sz="0" w:space="0" w:color="auto"/>
            <w:left w:val="none" w:sz="0" w:space="0" w:color="auto"/>
            <w:bottom w:val="none" w:sz="0" w:space="0" w:color="auto"/>
            <w:right w:val="none" w:sz="0" w:space="0" w:color="auto"/>
          </w:divBdr>
        </w:div>
        <w:div w:id="1307051452">
          <w:marLeft w:val="0"/>
          <w:marRight w:val="0"/>
          <w:marTop w:val="120"/>
          <w:marBottom w:val="0"/>
          <w:divBdr>
            <w:top w:val="none" w:sz="0" w:space="0" w:color="auto"/>
            <w:left w:val="none" w:sz="0" w:space="0" w:color="auto"/>
            <w:bottom w:val="none" w:sz="0" w:space="0" w:color="auto"/>
            <w:right w:val="none" w:sz="0" w:space="0" w:color="auto"/>
          </w:divBdr>
        </w:div>
        <w:div w:id="1311858830">
          <w:marLeft w:val="0"/>
          <w:marRight w:val="0"/>
          <w:marTop w:val="120"/>
          <w:marBottom w:val="0"/>
          <w:divBdr>
            <w:top w:val="none" w:sz="0" w:space="0" w:color="auto"/>
            <w:left w:val="none" w:sz="0" w:space="0" w:color="auto"/>
            <w:bottom w:val="none" w:sz="0" w:space="0" w:color="auto"/>
            <w:right w:val="none" w:sz="0" w:space="0" w:color="auto"/>
          </w:divBdr>
        </w:div>
        <w:div w:id="1403992627">
          <w:marLeft w:val="0"/>
          <w:marRight w:val="0"/>
          <w:marTop w:val="0"/>
          <w:marBottom w:val="192"/>
          <w:divBdr>
            <w:top w:val="none" w:sz="0" w:space="0" w:color="auto"/>
            <w:left w:val="none" w:sz="0" w:space="0" w:color="auto"/>
            <w:bottom w:val="none" w:sz="0" w:space="0" w:color="auto"/>
            <w:right w:val="none" w:sz="0" w:space="0" w:color="auto"/>
          </w:divBdr>
        </w:div>
        <w:div w:id="1551376698">
          <w:marLeft w:val="0"/>
          <w:marRight w:val="0"/>
          <w:marTop w:val="120"/>
          <w:marBottom w:val="0"/>
          <w:divBdr>
            <w:top w:val="none" w:sz="0" w:space="0" w:color="auto"/>
            <w:left w:val="none" w:sz="0" w:space="0" w:color="auto"/>
            <w:bottom w:val="none" w:sz="0" w:space="0" w:color="auto"/>
            <w:right w:val="none" w:sz="0" w:space="0" w:color="auto"/>
          </w:divBdr>
        </w:div>
        <w:div w:id="1843858411">
          <w:marLeft w:val="0"/>
          <w:marRight w:val="0"/>
          <w:marTop w:val="120"/>
          <w:marBottom w:val="0"/>
          <w:divBdr>
            <w:top w:val="none" w:sz="0" w:space="0" w:color="auto"/>
            <w:left w:val="none" w:sz="0" w:space="0" w:color="auto"/>
            <w:bottom w:val="none" w:sz="0" w:space="0" w:color="auto"/>
            <w:right w:val="none" w:sz="0" w:space="0" w:color="auto"/>
          </w:divBdr>
        </w:div>
        <w:div w:id="1847859238">
          <w:marLeft w:val="0"/>
          <w:marRight w:val="0"/>
          <w:marTop w:val="120"/>
          <w:marBottom w:val="0"/>
          <w:divBdr>
            <w:top w:val="none" w:sz="0" w:space="0" w:color="auto"/>
            <w:left w:val="none" w:sz="0" w:space="0" w:color="auto"/>
            <w:bottom w:val="none" w:sz="0" w:space="0" w:color="auto"/>
            <w:right w:val="none" w:sz="0" w:space="0" w:color="auto"/>
          </w:divBdr>
        </w:div>
        <w:div w:id="2119255610">
          <w:marLeft w:val="0"/>
          <w:marRight w:val="0"/>
          <w:marTop w:val="120"/>
          <w:marBottom w:val="0"/>
          <w:divBdr>
            <w:top w:val="none" w:sz="0" w:space="0" w:color="auto"/>
            <w:left w:val="none" w:sz="0" w:space="0" w:color="auto"/>
            <w:bottom w:val="none" w:sz="0" w:space="0" w:color="auto"/>
            <w:right w:val="none" w:sz="0" w:space="0" w:color="auto"/>
          </w:divBdr>
        </w:div>
      </w:divsChild>
    </w:div>
    <w:div w:id="964965176">
      <w:bodyDiv w:val="1"/>
      <w:marLeft w:val="0"/>
      <w:marRight w:val="0"/>
      <w:marTop w:val="0"/>
      <w:marBottom w:val="0"/>
      <w:divBdr>
        <w:top w:val="none" w:sz="0" w:space="0" w:color="auto"/>
        <w:left w:val="none" w:sz="0" w:space="0" w:color="auto"/>
        <w:bottom w:val="none" w:sz="0" w:space="0" w:color="auto"/>
        <w:right w:val="none" w:sz="0" w:space="0" w:color="auto"/>
      </w:divBdr>
      <w:divsChild>
        <w:div w:id="18245798">
          <w:marLeft w:val="0"/>
          <w:marRight w:val="0"/>
          <w:marTop w:val="120"/>
          <w:marBottom w:val="0"/>
          <w:divBdr>
            <w:top w:val="none" w:sz="0" w:space="0" w:color="auto"/>
            <w:left w:val="none" w:sz="0" w:space="0" w:color="auto"/>
            <w:bottom w:val="none" w:sz="0" w:space="0" w:color="auto"/>
            <w:right w:val="none" w:sz="0" w:space="0" w:color="auto"/>
          </w:divBdr>
        </w:div>
        <w:div w:id="34893316">
          <w:marLeft w:val="0"/>
          <w:marRight w:val="0"/>
          <w:marTop w:val="120"/>
          <w:marBottom w:val="0"/>
          <w:divBdr>
            <w:top w:val="none" w:sz="0" w:space="0" w:color="auto"/>
            <w:left w:val="none" w:sz="0" w:space="0" w:color="auto"/>
            <w:bottom w:val="none" w:sz="0" w:space="0" w:color="auto"/>
            <w:right w:val="none" w:sz="0" w:space="0" w:color="auto"/>
          </w:divBdr>
        </w:div>
        <w:div w:id="162013956">
          <w:marLeft w:val="0"/>
          <w:marRight w:val="0"/>
          <w:marTop w:val="120"/>
          <w:marBottom w:val="0"/>
          <w:divBdr>
            <w:top w:val="none" w:sz="0" w:space="0" w:color="auto"/>
            <w:left w:val="none" w:sz="0" w:space="0" w:color="auto"/>
            <w:bottom w:val="none" w:sz="0" w:space="0" w:color="auto"/>
            <w:right w:val="none" w:sz="0" w:space="0" w:color="auto"/>
          </w:divBdr>
        </w:div>
        <w:div w:id="222644942">
          <w:marLeft w:val="0"/>
          <w:marRight w:val="0"/>
          <w:marTop w:val="120"/>
          <w:marBottom w:val="0"/>
          <w:divBdr>
            <w:top w:val="none" w:sz="0" w:space="0" w:color="auto"/>
            <w:left w:val="none" w:sz="0" w:space="0" w:color="auto"/>
            <w:bottom w:val="none" w:sz="0" w:space="0" w:color="auto"/>
            <w:right w:val="none" w:sz="0" w:space="0" w:color="auto"/>
          </w:divBdr>
        </w:div>
        <w:div w:id="242418849">
          <w:marLeft w:val="0"/>
          <w:marRight w:val="0"/>
          <w:marTop w:val="120"/>
          <w:marBottom w:val="0"/>
          <w:divBdr>
            <w:top w:val="none" w:sz="0" w:space="0" w:color="auto"/>
            <w:left w:val="none" w:sz="0" w:space="0" w:color="auto"/>
            <w:bottom w:val="none" w:sz="0" w:space="0" w:color="auto"/>
            <w:right w:val="none" w:sz="0" w:space="0" w:color="auto"/>
          </w:divBdr>
        </w:div>
        <w:div w:id="488716939">
          <w:marLeft w:val="0"/>
          <w:marRight w:val="0"/>
          <w:marTop w:val="120"/>
          <w:marBottom w:val="0"/>
          <w:divBdr>
            <w:top w:val="none" w:sz="0" w:space="0" w:color="auto"/>
            <w:left w:val="none" w:sz="0" w:space="0" w:color="auto"/>
            <w:bottom w:val="none" w:sz="0" w:space="0" w:color="auto"/>
            <w:right w:val="none" w:sz="0" w:space="0" w:color="auto"/>
          </w:divBdr>
        </w:div>
        <w:div w:id="729810649">
          <w:marLeft w:val="0"/>
          <w:marRight w:val="0"/>
          <w:marTop w:val="120"/>
          <w:marBottom w:val="0"/>
          <w:divBdr>
            <w:top w:val="none" w:sz="0" w:space="0" w:color="auto"/>
            <w:left w:val="none" w:sz="0" w:space="0" w:color="auto"/>
            <w:bottom w:val="none" w:sz="0" w:space="0" w:color="auto"/>
            <w:right w:val="none" w:sz="0" w:space="0" w:color="auto"/>
          </w:divBdr>
        </w:div>
        <w:div w:id="782191625">
          <w:marLeft w:val="0"/>
          <w:marRight w:val="0"/>
          <w:marTop w:val="120"/>
          <w:marBottom w:val="0"/>
          <w:divBdr>
            <w:top w:val="none" w:sz="0" w:space="0" w:color="auto"/>
            <w:left w:val="none" w:sz="0" w:space="0" w:color="auto"/>
            <w:bottom w:val="none" w:sz="0" w:space="0" w:color="auto"/>
            <w:right w:val="none" w:sz="0" w:space="0" w:color="auto"/>
          </w:divBdr>
        </w:div>
        <w:div w:id="1031995505">
          <w:marLeft w:val="0"/>
          <w:marRight w:val="0"/>
          <w:marTop w:val="120"/>
          <w:marBottom w:val="0"/>
          <w:divBdr>
            <w:top w:val="none" w:sz="0" w:space="0" w:color="auto"/>
            <w:left w:val="none" w:sz="0" w:space="0" w:color="auto"/>
            <w:bottom w:val="none" w:sz="0" w:space="0" w:color="auto"/>
            <w:right w:val="none" w:sz="0" w:space="0" w:color="auto"/>
          </w:divBdr>
        </w:div>
        <w:div w:id="1271742001">
          <w:marLeft w:val="0"/>
          <w:marRight w:val="0"/>
          <w:marTop w:val="120"/>
          <w:marBottom w:val="0"/>
          <w:divBdr>
            <w:top w:val="none" w:sz="0" w:space="0" w:color="auto"/>
            <w:left w:val="none" w:sz="0" w:space="0" w:color="auto"/>
            <w:bottom w:val="none" w:sz="0" w:space="0" w:color="auto"/>
            <w:right w:val="none" w:sz="0" w:space="0" w:color="auto"/>
          </w:divBdr>
        </w:div>
        <w:div w:id="1456680704">
          <w:marLeft w:val="0"/>
          <w:marRight w:val="0"/>
          <w:marTop w:val="120"/>
          <w:marBottom w:val="0"/>
          <w:divBdr>
            <w:top w:val="none" w:sz="0" w:space="0" w:color="auto"/>
            <w:left w:val="none" w:sz="0" w:space="0" w:color="auto"/>
            <w:bottom w:val="none" w:sz="0" w:space="0" w:color="auto"/>
            <w:right w:val="none" w:sz="0" w:space="0" w:color="auto"/>
          </w:divBdr>
        </w:div>
        <w:div w:id="1697266470">
          <w:marLeft w:val="0"/>
          <w:marRight w:val="0"/>
          <w:marTop w:val="120"/>
          <w:marBottom w:val="0"/>
          <w:divBdr>
            <w:top w:val="none" w:sz="0" w:space="0" w:color="auto"/>
            <w:left w:val="none" w:sz="0" w:space="0" w:color="auto"/>
            <w:bottom w:val="none" w:sz="0" w:space="0" w:color="auto"/>
            <w:right w:val="none" w:sz="0" w:space="0" w:color="auto"/>
          </w:divBdr>
        </w:div>
        <w:div w:id="2034113418">
          <w:marLeft w:val="0"/>
          <w:marRight w:val="0"/>
          <w:marTop w:val="120"/>
          <w:marBottom w:val="0"/>
          <w:divBdr>
            <w:top w:val="none" w:sz="0" w:space="0" w:color="auto"/>
            <w:left w:val="none" w:sz="0" w:space="0" w:color="auto"/>
            <w:bottom w:val="none" w:sz="0" w:space="0" w:color="auto"/>
            <w:right w:val="none" w:sz="0" w:space="0" w:color="auto"/>
          </w:divBdr>
        </w:div>
      </w:divsChild>
    </w:div>
    <w:div w:id="997223461">
      <w:bodyDiv w:val="1"/>
      <w:marLeft w:val="0"/>
      <w:marRight w:val="0"/>
      <w:marTop w:val="0"/>
      <w:marBottom w:val="0"/>
      <w:divBdr>
        <w:top w:val="none" w:sz="0" w:space="0" w:color="auto"/>
        <w:left w:val="none" w:sz="0" w:space="0" w:color="auto"/>
        <w:bottom w:val="none" w:sz="0" w:space="0" w:color="auto"/>
        <w:right w:val="none" w:sz="0" w:space="0" w:color="auto"/>
      </w:divBdr>
      <w:divsChild>
        <w:div w:id="591008495">
          <w:marLeft w:val="0"/>
          <w:marRight w:val="0"/>
          <w:marTop w:val="120"/>
          <w:marBottom w:val="0"/>
          <w:divBdr>
            <w:top w:val="none" w:sz="0" w:space="0" w:color="auto"/>
            <w:left w:val="none" w:sz="0" w:space="0" w:color="auto"/>
            <w:bottom w:val="none" w:sz="0" w:space="0" w:color="auto"/>
            <w:right w:val="none" w:sz="0" w:space="0" w:color="auto"/>
          </w:divBdr>
        </w:div>
        <w:div w:id="650601844">
          <w:marLeft w:val="0"/>
          <w:marRight w:val="0"/>
          <w:marTop w:val="120"/>
          <w:marBottom w:val="0"/>
          <w:divBdr>
            <w:top w:val="none" w:sz="0" w:space="0" w:color="auto"/>
            <w:left w:val="none" w:sz="0" w:space="0" w:color="auto"/>
            <w:bottom w:val="none" w:sz="0" w:space="0" w:color="auto"/>
            <w:right w:val="none" w:sz="0" w:space="0" w:color="auto"/>
          </w:divBdr>
        </w:div>
        <w:div w:id="1673408630">
          <w:marLeft w:val="0"/>
          <w:marRight w:val="0"/>
          <w:marTop w:val="120"/>
          <w:marBottom w:val="0"/>
          <w:divBdr>
            <w:top w:val="none" w:sz="0" w:space="0" w:color="auto"/>
            <w:left w:val="none" w:sz="0" w:space="0" w:color="auto"/>
            <w:bottom w:val="none" w:sz="0" w:space="0" w:color="auto"/>
            <w:right w:val="none" w:sz="0" w:space="0" w:color="auto"/>
          </w:divBdr>
        </w:div>
      </w:divsChild>
    </w:div>
    <w:div w:id="1022170561">
      <w:bodyDiv w:val="1"/>
      <w:marLeft w:val="0"/>
      <w:marRight w:val="0"/>
      <w:marTop w:val="0"/>
      <w:marBottom w:val="0"/>
      <w:divBdr>
        <w:top w:val="none" w:sz="0" w:space="0" w:color="auto"/>
        <w:left w:val="none" w:sz="0" w:space="0" w:color="auto"/>
        <w:bottom w:val="none" w:sz="0" w:space="0" w:color="auto"/>
        <w:right w:val="none" w:sz="0" w:space="0" w:color="auto"/>
      </w:divBdr>
      <w:divsChild>
        <w:div w:id="715351662">
          <w:marLeft w:val="0"/>
          <w:marRight w:val="0"/>
          <w:marTop w:val="120"/>
          <w:marBottom w:val="0"/>
          <w:divBdr>
            <w:top w:val="none" w:sz="0" w:space="0" w:color="auto"/>
            <w:left w:val="none" w:sz="0" w:space="0" w:color="auto"/>
            <w:bottom w:val="none" w:sz="0" w:space="0" w:color="auto"/>
            <w:right w:val="none" w:sz="0" w:space="0" w:color="auto"/>
          </w:divBdr>
        </w:div>
        <w:div w:id="1111438732">
          <w:marLeft w:val="0"/>
          <w:marRight w:val="0"/>
          <w:marTop w:val="120"/>
          <w:marBottom w:val="0"/>
          <w:divBdr>
            <w:top w:val="none" w:sz="0" w:space="0" w:color="auto"/>
            <w:left w:val="none" w:sz="0" w:space="0" w:color="auto"/>
            <w:bottom w:val="none" w:sz="0" w:space="0" w:color="auto"/>
            <w:right w:val="none" w:sz="0" w:space="0" w:color="auto"/>
          </w:divBdr>
        </w:div>
        <w:div w:id="1503549771">
          <w:marLeft w:val="0"/>
          <w:marRight w:val="0"/>
          <w:marTop w:val="120"/>
          <w:marBottom w:val="0"/>
          <w:divBdr>
            <w:top w:val="none" w:sz="0" w:space="0" w:color="auto"/>
            <w:left w:val="none" w:sz="0" w:space="0" w:color="auto"/>
            <w:bottom w:val="none" w:sz="0" w:space="0" w:color="auto"/>
            <w:right w:val="none" w:sz="0" w:space="0" w:color="auto"/>
          </w:divBdr>
        </w:div>
      </w:divsChild>
    </w:div>
    <w:div w:id="1055927164">
      <w:bodyDiv w:val="1"/>
      <w:marLeft w:val="0"/>
      <w:marRight w:val="0"/>
      <w:marTop w:val="0"/>
      <w:marBottom w:val="0"/>
      <w:divBdr>
        <w:top w:val="none" w:sz="0" w:space="0" w:color="auto"/>
        <w:left w:val="none" w:sz="0" w:space="0" w:color="auto"/>
        <w:bottom w:val="none" w:sz="0" w:space="0" w:color="auto"/>
        <w:right w:val="none" w:sz="0" w:space="0" w:color="auto"/>
      </w:divBdr>
    </w:div>
    <w:div w:id="1136265878">
      <w:bodyDiv w:val="1"/>
      <w:marLeft w:val="0"/>
      <w:marRight w:val="0"/>
      <w:marTop w:val="0"/>
      <w:marBottom w:val="0"/>
      <w:divBdr>
        <w:top w:val="none" w:sz="0" w:space="0" w:color="auto"/>
        <w:left w:val="none" w:sz="0" w:space="0" w:color="auto"/>
        <w:bottom w:val="none" w:sz="0" w:space="0" w:color="auto"/>
        <w:right w:val="none" w:sz="0" w:space="0" w:color="auto"/>
      </w:divBdr>
      <w:divsChild>
        <w:div w:id="412894648">
          <w:marLeft w:val="0"/>
          <w:marRight w:val="0"/>
          <w:marTop w:val="120"/>
          <w:marBottom w:val="0"/>
          <w:divBdr>
            <w:top w:val="none" w:sz="0" w:space="0" w:color="auto"/>
            <w:left w:val="none" w:sz="0" w:space="0" w:color="auto"/>
            <w:bottom w:val="none" w:sz="0" w:space="0" w:color="auto"/>
            <w:right w:val="none" w:sz="0" w:space="0" w:color="auto"/>
          </w:divBdr>
        </w:div>
      </w:divsChild>
    </w:div>
    <w:div w:id="1292130058">
      <w:bodyDiv w:val="1"/>
      <w:marLeft w:val="0"/>
      <w:marRight w:val="0"/>
      <w:marTop w:val="0"/>
      <w:marBottom w:val="0"/>
      <w:divBdr>
        <w:top w:val="none" w:sz="0" w:space="0" w:color="auto"/>
        <w:left w:val="none" w:sz="0" w:space="0" w:color="auto"/>
        <w:bottom w:val="none" w:sz="0" w:space="0" w:color="auto"/>
        <w:right w:val="none" w:sz="0" w:space="0" w:color="auto"/>
      </w:divBdr>
      <w:divsChild>
        <w:div w:id="2001495369">
          <w:marLeft w:val="0"/>
          <w:marRight w:val="0"/>
          <w:marTop w:val="120"/>
          <w:marBottom w:val="0"/>
          <w:divBdr>
            <w:top w:val="none" w:sz="0" w:space="0" w:color="auto"/>
            <w:left w:val="none" w:sz="0" w:space="0" w:color="auto"/>
            <w:bottom w:val="none" w:sz="0" w:space="0" w:color="auto"/>
            <w:right w:val="none" w:sz="0" w:space="0" w:color="auto"/>
          </w:divBdr>
        </w:div>
        <w:div w:id="2095665358">
          <w:marLeft w:val="0"/>
          <w:marRight w:val="0"/>
          <w:marTop w:val="120"/>
          <w:marBottom w:val="0"/>
          <w:divBdr>
            <w:top w:val="none" w:sz="0" w:space="0" w:color="auto"/>
            <w:left w:val="none" w:sz="0" w:space="0" w:color="auto"/>
            <w:bottom w:val="none" w:sz="0" w:space="0" w:color="auto"/>
            <w:right w:val="none" w:sz="0" w:space="0" w:color="auto"/>
          </w:divBdr>
        </w:div>
        <w:div w:id="2127040680">
          <w:marLeft w:val="0"/>
          <w:marRight w:val="0"/>
          <w:marTop w:val="120"/>
          <w:marBottom w:val="0"/>
          <w:divBdr>
            <w:top w:val="none" w:sz="0" w:space="0" w:color="auto"/>
            <w:left w:val="none" w:sz="0" w:space="0" w:color="auto"/>
            <w:bottom w:val="none" w:sz="0" w:space="0" w:color="auto"/>
            <w:right w:val="none" w:sz="0" w:space="0" w:color="auto"/>
          </w:divBdr>
        </w:div>
      </w:divsChild>
    </w:div>
    <w:div w:id="1318847169">
      <w:bodyDiv w:val="1"/>
      <w:marLeft w:val="0"/>
      <w:marRight w:val="0"/>
      <w:marTop w:val="0"/>
      <w:marBottom w:val="0"/>
      <w:divBdr>
        <w:top w:val="none" w:sz="0" w:space="0" w:color="auto"/>
        <w:left w:val="none" w:sz="0" w:space="0" w:color="auto"/>
        <w:bottom w:val="none" w:sz="0" w:space="0" w:color="auto"/>
        <w:right w:val="none" w:sz="0" w:space="0" w:color="auto"/>
      </w:divBdr>
      <w:divsChild>
        <w:div w:id="12806409">
          <w:marLeft w:val="0"/>
          <w:marRight w:val="0"/>
          <w:marTop w:val="120"/>
          <w:marBottom w:val="0"/>
          <w:divBdr>
            <w:top w:val="none" w:sz="0" w:space="0" w:color="auto"/>
            <w:left w:val="none" w:sz="0" w:space="0" w:color="auto"/>
            <w:bottom w:val="none" w:sz="0" w:space="0" w:color="auto"/>
            <w:right w:val="none" w:sz="0" w:space="0" w:color="auto"/>
          </w:divBdr>
        </w:div>
        <w:div w:id="58022727">
          <w:marLeft w:val="0"/>
          <w:marRight w:val="0"/>
          <w:marTop w:val="120"/>
          <w:marBottom w:val="0"/>
          <w:divBdr>
            <w:top w:val="none" w:sz="0" w:space="0" w:color="auto"/>
            <w:left w:val="none" w:sz="0" w:space="0" w:color="auto"/>
            <w:bottom w:val="none" w:sz="0" w:space="0" w:color="auto"/>
            <w:right w:val="none" w:sz="0" w:space="0" w:color="auto"/>
          </w:divBdr>
        </w:div>
        <w:div w:id="96024575">
          <w:marLeft w:val="0"/>
          <w:marRight w:val="0"/>
          <w:marTop w:val="120"/>
          <w:marBottom w:val="0"/>
          <w:divBdr>
            <w:top w:val="none" w:sz="0" w:space="0" w:color="auto"/>
            <w:left w:val="none" w:sz="0" w:space="0" w:color="auto"/>
            <w:bottom w:val="none" w:sz="0" w:space="0" w:color="auto"/>
            <w:right w:val="none" w:sz="0" w:space="0" w:color="auto"/>
          </w:divBdr>
        </w:div>
        <w:div w:id="176239878">
          <w:marLeft w:val="0"/>
          <w:marRight w:val="0"/>
          <w:marTop w:val="120"/>
          <w:marBottom w:val="0"/>
          <w:divBdr>
            <w:top w:val="none" w:sz="0" w:space="0" w:color="auto"/>
            <w:left w:val="none" w:sz="0" w:space="0" w:color="auto"/>
            <w:bottom w:val="none" w:sz="0" w:space="0" w:color="auto"/>
            <w:right w:val="none" w:sz="0" w:space="0" w:color="auto"/>
          </w:divBdr>
        </w:div>
        <w:div w:id="185947956">
          <w:marLeft w:val="0"/>
          <w:marRight w:val="0"/>
          <w:marTop w:val="120"/>
          <w:marBottom w:val="0"/>
          <w:divBdr>
            <w:top w:val="none" w:sz="0" w:space="0" w:color="auto"/>
            <w:left w:val="none" w:sz="0" w:space="0" w:color="auto"/>
            <w:bottom w:val="none" w:sz="0" w:space="0" w:color="auto"/>
            <w:right w:val="none" w:sz="0" w:space="0" w:color="auto"/>
          </w:divBdr>
        </w:div>
        <w:div w:id="354162477">
          <w:marLeft w:val="0"/>
          <w:marRight w:val="0"/>
          <w:marTop w:val="120"/>
          <w:marBottom w:val="0"/>
          <w:divBdr>
            <w:top w:val="none" w:sz="0" w:space="0" w:color="auto"/>
            <w:left w:val="none" w:sz="0" w:space="0" w:color="auto"/>
            <w:bottom w:val="none" w:sz="0" w:space="0" w:color="auto"/>
            <w:right w:val="none" w:sz="0" w:space="0" w:color="auto"/>
          </w:divBdr>
        </w:div>
        <w:div w:id="497505035">
          <w:marLeft w:val="0"/>
          <w:marRight w:val="0"/>
          <w:marTop w:val="120"/>
          <w:marBottom w:val="0"/>
          <w:divBdr>
            <w:top w:val="none" w:sz="0" w:space="0" w:color="auto"/>
            <w:left w:val="none" w:sz="0" w:space="0" w:color="auto"/>
            <w:bottom w:val="none" w:sz="0" w:space="0" w:color="auto"/>
            <w:right w:val="none" w:sz="0" w:space="0" w:color="auto"/>
          </w:divBdr>
        </w:div>
        <w:div w:id="534124366">
          <w:marLeft w:val="0"/>
          <w:marRight w:val="0"/>
          <w:marTop w:val="120"/>
          <w:marBottom w:val="0"/>
          <w:divBdr>
            <w:top w:val="none" w:sz="0" w:space="0" w:color="auto"/>
            <w:left w:val="none" w:sz="0" w:space="0" w:color="auto"/>
            <w:bottom w:val="none" w:sz="0" w:space="0" w:color="auto"/>
            <w:right w:val="none" w:sz="0" w:space="0" w:color="auto"/>
          </w:divBdr>
        </w:div>
        <w:div w:id="579215493">
          <w:marLeft w:val="0"/>
          <w:marRight w:val="0"/>
          <w:marTop w:val="120"/>
          <w:marBottom w:val="0"/>
          <w:divBdr>
            <w:top w:val="none" w:sz="0" w:space="0" w:color="auto"/>
            <w:left w:val="none" w:sz="0" w:space="0" w:color="auto"/>
            <w:bottom w:val="none" w:sz="0" w:space="0" w:color="auto"/>
            <w:right w:val="none" w:sz="0" w:space="0" w:color="auto"/>
          </w:divBdr>
        </w:div>
        <w:div w:id="615219191">
          <w:marLeft w:val="0"/>
          <w:marRight w:val="0"/>
          <w:marTop w:val="120"/>
          <w:marBottom w:val="0"/>
          <w:divBdr>
            <w:top w:val="none" w:sz="0" w:space="0" w:color="auto"/>
            <w:left w:val="none" w:sz="0" w:space="0" w:color="auto"/>
            <w:bottom w:val="none" w:sz="0" w:space="0" w:color="auto"/>
            <w:right w:val="none" w:sz="0" w:space="0" w:color="auto"/>
          </w:divBdr>
        </w:div>
        <w:div w:id="624582294">
          <w:marLeft w:val="0"/>
          <w:marRight w:val="0"/>
          <w:marTop w:val="120"/>
          <w:marBottom w:val="0"/>
          <w:divBdr>
            <w:top w:val="none" w:sz="0" w:space="0" w:color="auto"/>
            <w:left w:val="none" w:sz="0" w:space="0" w:color="auto"/>
            <w:bottom w:val="none" w:sz="0" w:space="0" w:color="auto"/>
            <w:right w:val="none" w:sz="0" w:space="0" w:color="auto"/>
          </w:divBdr>
        </w:div>
        <w:div w:id="649022400">
          <w:marLeft w:val="0"/>
          <w:marRight w:val="0"/>
          <w:marTop w:val="120"/>
          <w:marBottom w:val="0"/>
          <w:divBdr>
            <w:top w:val="none" w:sz="0" w:space="0" w:color="auto"/>
            <w:left w:val="none" w:sz="0" w:space="0" w:color="auto"/>
            <w:bottom w:val="none" w:sz="0" w:space="0" w:color="auto"/>
            <w:right w:val="none" w:sz="0" w:space="0" w:color="auto"/>
          </w:divBdr>
        </w:div>
        <w:div w:id="667832075">
          <w:marLeft w:val="0"/>
          <w:marRight w:val="0"/>
          <w:marTop w:val="120"/>
          <w:marBottom w:val="0"/>
          <w:divBdr>
            <w:top w:val="none" w:sz="0" w:space="0" w:color="auto"/>
            <w:left w:val="none" w:sz="0" w:space="0" w:color="auto"/>
            <w:bottom w:val="none" w:sz="0" w:space="0" w:color="auto"/>
            <w:right w:val="none" w:sz="0" w:space="0" w:color="auto"/>
          </w:divBdr>
        </w:div>
        <w:div w:id="691371564">
          <w:marLeft w:val="0"/>
          <w:marRight w:val="0"/>
          <w:marTop w:val="120"/>
          <w:marBottom w:val="0"/>
          <w:divBdr>
            <w:top w:val="none" w:sz="0" w:space="0" w:color="auto"/>
            <w:left w:val="none" w:sz="0" w:space="0" w:color="auto"/>
            <w:bottom w:val="none" w:sz="0" w:space="0" w:color="auto"/>
            <w:right w:val="none" w:sz="0" w:space="0" w:color="auto"/>
          </w:divBdr>
        </w:div>
        <w:div w:id="839857637">
          <w:marLeft w:val="0"/>
          <w:marRight w:val="0"/>
          <w:marTop w:val="120"/>
          <w:marBottom w:val="0"/>
          <w:divBdr>
            <w:top w:val="none" w:sz="0" w:space="0" w:color="auto"/>
            <w:left w:val="none" w:sz="0" w:space="0" w:color="auto"/>
            <w:bottom w:val="none" w:sz="0" w:space="0" w:color="auto"/>
            <w:right w:val="none" w:sz="0" w:space="0" w:color="auto"/>
          </w:divBdr>
        </w:div>
        <w:div w:id="870845550">
          <w:marLeft w:val="0"/>
          <w:marRight w:val="0"/>
          <w:marTop w:val="120"/>
          <w:marBottom w:val="0"/>
          <w:divBdr>
            <w:top w:val="none" w:sz="0" w:space="0" w:color="auto"/>
            <w:left w:val="none" w:sz="0" w:space="0" w:color="auto"/>
            <w:bottom w:val="none" w:sz="0" w:space="0" w:color="auto"/>
            <w:right w:val="none" w:sz="0" w:space="0" w:color="auto"/>
          </w:divBdr>
        </w:div>
        <w:div w:id="1053968914">
          <w:marLeft w:val="0"/>
          <w:marRight w:val="0"/>
          <w:marTop w:val="120"/>
          <w:marBottom w:val="0"/>
          <w:divBdr>
            <w:top w:val="none" w:sz="0" w:space="0" w:color="auto"/>
            <w:left w:val="none" w:sz="0" w:space="0" w:color="auto"/>
            <w:bottom w:val="none" w:sz="0" w:space="0" w:color="auto"/>
            <w:right w:val="none" w:sz="0" w:space="0" w:color="auto"/>
          </w:divBdr>
        </w:div>
        <w:div w:id="1071077884">
          <w:marLeft w:val="0"/>
          <w:marRight w:val="0"/>
          <w:marTop w:val="120"/>
          <w:marBottom w:val="0"/>
          <w:divBdr>
            <w:top w:val="none" w:sz="0" w:space="0" w:color="auto"/>
            <w:left w:val="none" w:sz="0" w:space="0" w:color="auto"/>
            <w:bottom w:val="none" w:sz="0" w:space="0" w:color="auto"/>
            <w:right w:val="none" w:sz="0" w:space="0" w:color="auto"/>
          </w:divBdr>
        </w:div>
        <w:div w:id="1117526734">
          <w:marLeft w:val="0"/>
          <w:marRight w:val="0"/>
          <w:marTop w:val="120"/>
          <w:marBottom w:val="0"/>
          <w:divBdr>
            <w:top w:val="none" w:sz="0" w:space="0" w:color="auto"/>
            <w:left w:val="none" w:sz="0" w:space="0" w:color="auto"/>
            <w:bottom w:val="none" w:sz="0" w:space="0" w:color="auto"/>
            <w:right w:val="none" w:sz="0" w:space="0" w:color="auto"/>
          </w:divBdr>
        </w:div>
        <w:div w:id="1169522524">
          <w:marLeft w:val="0"/>
          <w:marRight w:val="0"/>
          <w:marTop w:val="120"/>
          <w:marBottom w:val="0"/>
          <w:divBdr>
            <w:top w:val="none" w:sz="0" w:space="0" w:color="auto"/>
            <w:left w:val="none" w:sz="0" w:space="0" w:color="auto"/>
            <w:bottom w:val="none" w:sz="0" w:space="0" w:color="auto"/>
            <w:right w:val="none" w:sz="0" w:space="0" w:color="auto"/>
          </w:divBdr>
        </w:div>
        <w:div w:id="1363288718">
          <w:marLeft w:val="0"/>
          <w:marRight w:val="0"/>
          <w:marTop w:val="120"/>
          <w:marBottom w:val="0"/>
          <w:divBdr>
            <w:top w:val="none" w:sz="0" w:space="0" w:color="auto"/>
            <w:left w:val="none" w:sz="0" w:space="0" w:color="auto"/>
            <w:bottom w:val="none" w:sz="0" w:space="0" w:color="auto"/>
            <w:right w:val="none" w:sz="0" w:space="0" w:color="auto"/>
          </w:divBdr>
        </w:div>
        <w:div w:id="1364017850">
          <w:marLeft w:val="0"/>
          <w:marRight w:val="0"/>
          <w:marTop w:val="120"/>
          <w:marBottom w:val="0"/>
          <w:divBdr>
            <w:top w:val="none" w:sz="0" w:space="0" w:color="auto"/>
            <w:left w:val="none" w:sz="0" w:space="0" w:color="auto"/>
            <w:bottom w:val="none" w:sz="0" w:space="0" w:color="auto"/>
            <w:right w:val="none" w:sz="0" w:space="0" w:color="auto"/>
          </w:divBdr>
        </w:div>
        <w:div w:id="1391928354">
          <w:marLeft w:val="0"/>
          <w:marRight w:val="0"/>
          <w:marTop w:val="120"/>
          <w:marBottom w:val="0"/>
          <w:divBdr>
            <w:top w:val="none" w:sz="0" w:space="0" w:color="auto"/>
            <w:left w:val="none" w:sz="0" w:space="0" w:color="auto"/>
            <w:bottom w:val="none" w:sz="0" w:space="0" w:color="auto"/>
            <w:right w:val="none" w:sz="0" w:space="0" w:color="auto"/>
          </w:divBdr>
        </w:div>
        <w:div w:id="1412241163">
          <w:marLeft w:val="0"/>
          <w:marRight w:val="0"/>
          <w:marTop w:val="120"/>
          <w:marBottom w:val="0"/>
          <w:divBdr>
            <w:top w:val="none" w:sz="0" w:space="0" w:color="auto"/>
            <w:left w:val="none" w:sz="0" w:space="0" w:color="auto"/>
            <w:bottom w:val="none" w:sz="0" w:space="0" w:color="auto"/>
            <w:right w:val="none" w:sz="0" w:space="0" w:color="auto"/>
          </w:divBdr>
        </w:div>
        <w:div w:id="1795363325">
          <w:marLeft w:val="0"/>
          <w:marRight w:val="0"/>
          <w:marTop w:val="120"/>
          <w:marBottom w:val="0"/>
          <w:divBdr>
            <w:top w:val="none" w:sz="0" w:space="0" w:color="auto"/>
            <w:left w:val="none" w:sz="0" w:space="0" w:color="auto"/>
            <w:bottom w:val="none" w:sz="0" w:space="0" w:color="auto"/>
            <w:right w:val="none" w:sz="0" w:space="0" w:color="auto"/>
          </w:divBdr>
        </w:div>
        <w:div w:id="1898398576">
          <w:marLeft w:val="0"/>
          <w:marRight w:val="0"/>
          <w:marTop w:val="120"/>
          <w:marBottom w:val="0"/>
          <w:divBdr>
            <w:top w:val="none" w:sz="0" w:space="0" w:color="auto"/>
            <w:left w:val="none" w:sz="0" w:space="0" w:color="auto"/>
            <w:bottom w:val="none" w:sz="0" w:space="0" w:color="auto"/>
            <w:right w:val="none" w:sz="0" w:space="0" w:color="auto"/>
          </w:divBdr>
        </w:div>
        <w:div w:id="2116361770">
          <w:marLeft w:val="0"/>
          <w:marRight w:val="0"/>
          <w:marTop w:val="120"/>
          <w:marBottom w:val="0"/>
          <w:divBdr>
            <w:top w:val="none" w:sz="0" w:space="0" w:color="auto"/>
            <w:left w:val="none" w:sz="0" w:space="0" w:color="auto"/>
            <w:bottom w:val="none" w:sz="0" w:space="0" w:color="auto"/>
            <w:right w:val="none" w:sz="0" w:space="0" w:color="auto"/>
          </w:divBdr>
        </w:div>
      </w:divsChild>
    </w:div>
    <w:div w:id="1392004155">
      <w:bodyDiv w:val="1"/>
      <w:marLeft w:val="0"/>
      <w:marRight w:val="0"/>
      <w:marTop w:val="0"/>
      <w:marBottom w:val="0"/>
      <w:divBdr>
        <w:top w:val="none" w:sz="0" w:space="0" w:color="auto"/>
        <w:left w:val="none" w:sz="0" w:space="0" w:color="auto"/>
        <w:bottom w:val="none" w:sz="0" w:space="0" w:color="auto"/>
        <w:right w:val="none" w:sz="0" w:space="0" w:color="auto"/>
      </w:divBdr>
    </w:div>
    <w:div w:id="1519391651">
      <w:bodyDiv w:val="1"/>
      <w:marLeft w:val="0"/>
      <w:marRight w:val="0"/>
      <w:marTop w:val="0"/>
      <w:marBottom w:val="0"/>
      <w:divBdr>
        <w:top w:val="none" w:sz="0" w:space="0" w:color="auto"/>
        <w:left w:val="none" w:sz="0" w:space="0" w:color="auto"/>
        <w:bottom w:val="none" w:sz="0" w:space="0" w:color="auto"/>
        <w:right w:val="none" w:sz="0" w:space="0" w:color="auto"/>
      </w:divBdr>
      <w:divsChild>
        <w:div w:id="61948117">
          <w:marLeft w:val="0"/>
          <w:marRight w:val="0"/>
          <w:marTop w:val="120"/>
          <w:marBottom w:val="0"/>
          <w:divBdr>
            <w:top w:val="none" w:sz="0" w:space="0" w:color="auto"/>
            <w:left w:val="none" w:sz="0" w:space="0" w:color="auto"/>
            <w:bottom w:val="none" w:sz="0" w:space="0" w:color="auto"/>
            <w:right w:val="none" w:sz="0" w:space="0" w:color="auto"/>
          </w:divBdr>
        </w:div>
        <w:div w:id="75328338">
          <w:marLeft w:val="0"/>
          <w:marRight w:val="0"/>
          <w:marTop w:val="120"/>
          <w:marBottom w:val="0"/>
          <w:divBdr>
            <w:top w:val="none" w:sz="0" w:space="0" w:color="auto"/>
            <w:left w:val="none" w:sz="0" w:space="0" w:color="auto"/>
            <w:bottom w:val="none" w:sz="0" w:space="0" w:color="auto"/>
            <w:right w:val="none" w:sz="0" w:space="0" w:color="auto"/>
          </w:divBdr>
        </w:div>
        <w:div w:id="200439315">
          <w:marLeft w:val="0"/>
          <w:marRight w:val="0"/>
          <w:marTop w:val="120"/>
          <w:marBottom w:val="0"/>
          <w:divBdr>
            <w:top w:val="none" w:sz="0" w:space="0" w:color="auto"/>
            <w:left w:val="none" w:sz="0" w:space="0" w:color="auto"/>
            <w:bottom w:val="none" w:sz="0" w:space="0" w:color="auto"/>
            <w:right w:val="none" w:sz="0" w:space="0" w:color="auto"/>
          </w:divBdr>
        </w:div>
        <w:div w:id="243731985">
          <w:marLeft w:val="0"/>
          <w:marRight w:val="0"/>
          <w:marTop w:val="120"/>
          <w:marBottom w:val="0"/>
          <w:divBdr>
            <w:top w:val="none" w:sz="0" w:space="0" w:color="auto"/>
            <w:left w:val="none" w:sz="0" w:space="0" w:color="auto"/>
            <w:bottom w:val="none" w:sz="0" w:space="0" w:color="auto"/>
            <w:right w:val="none" w:sz="0" w:space="0" w:color="auto"/>
          </w:divBdr>
        </w:div>
        <w:div w:id="245043963">
          <w:marLeft w:val="0"/>
          <w:marRight w:val="0"/>
          <w:marTop w:val="120"/>
          <w:marBottom w:val="0"/>
          <w:divBdr>
            <w:top w:val="none" w:sz="0" w:space="0" w:color="auto"/>
            <w:left w:val="none" w:sz="0" w:space="0" w:color="auto"/>
            <w:bottom w:val="none" w:sz="0" w:space="0" w:color="auto"/>
            <w:right w:val="none" w:sz="0" w:space="0" w:color="auto"/>
          </w:divBdr>
        </w:div>
        <w:div w:id="270862456">
          <w:marLeft w:val="0"/>
          <w:marRight w:val="0"/>
          <w:marTop w:val="120"/>
          <w:marBottom w:val="0"/>
          <w:divBdr>
            <w:top w:val="none" w:sz="0" w:space="0" w:color="auto"/>
            <w:left w:val="none" w:sz="0" w:space="0" w:color="auto"/>
            <w:bottom w:val="none" w:sz="0" w:space="0" w:color="auto"/>
            <w:right w:val="none" w:sz="0" w:space="0" w:color="auto"/>
          </w:divBdr>
        </w:div>
        <w:div w:id="372120352">
          <w:marLeft w:val="0"/>
          <w:marRight w:val="0"/>
          <w:marTop w:val="120"/>
          <w:marBottom w:val="0"/>
          <w:divBdr>
            <w:top w:val="none" w:sz="0" w:space="0" w:color="auto"/>
            <w:left w:val="none" w:sz="0" w:space="0" w:color="auto"/>
            <w:bottom w:val="none" w:sz="0" w:space="0" w:color="auto"/>
            <w:right w:val="none" w:sz="0" w:space="0" w:color="auto"/>
          </w:divBdr>
        </w:div>
        <w:div w:id="383874013">
          <w:marLeft w:val="0"/>
          <w:marRight w:val="0"/>
          <w:marTop w:val="120"/>
          <w:marBottom w:val="0"/>
          <w:divBdr>
            <w:top w:val="none" w:sz="0" w:space="0" w:color="auto"/>
            <w:left w:val="none" w:sz="0" w:space="0" w:color="auto"/>
            <w:bottom w:val="none" w:sz="0" w:space="0" w:color="auto"/>
            <w:right w:val="none" w:sz="0" w:space="0" w:color="auto"/>
          </w:divBdr>
        </w:div>
        <w:div w:id="396637214">
          <w:marLeft w:val="0"/>
          <w:marRight w:val="0"/>
          <w:marTop w:val="120"/>
          <w:marBottom w:val="0"/>
          <w:divBdr>
            <w:top w:val="none" w:sz="0" w:space="0" w:color="auto"/>
            <w:left w:val="none" w:sz="0" w:space="0" w:color="auto"/>
            <w:bottom w:val="none" w:sz="0" w:space="0" w:color="auto"/>
            <w:right w:val="none" w:sz="0" w:space="0" w:color="auto"/>
          </w:divBdr>
        </w:div>
        <w:div w:id="409498523">
          <w:marLeft w:val="0"/>
          <w:marRight w:val="0"/>
          <w:marTop w:val="120"/>
          <w:marBottom w:val="0"/>
          <w:divBdr>
            <w:top w:val="none" w:sz="0" w:space="0" w:color="auto"/>
            <w:left w:val="none" w:sz="0" w:space="0" w:color="auto"/>
            <w:bottom w:val="none" w:sz="0" w:space="0" w:color="auto"/>
            <w:right w:val="none" w:sz="0" w:space="0" w:color="auto"/>
          </w:divBdr>
        </w:div>
        <w:div w:id="418259290">
          <w:marLeft w:val="0"/>
          <w:marRight w:val="0"/>
          <w:marTop w:val="120"/>
          <w:marBottom w:val="0"/>
          <w:divBdr>
            <w:top w:val="none" w:sz="0" w:space="0" w:color="auto"/>
            <w:left w:val="none" w:sz="0" w:space="0" w:color="auto"/>
            <w:bottom w:val="none" w:sz="0" w:space="0" w:color="auto"/>
            <w:right w:val="none" w:sz="0" w:space="0" w:color="auto"/>
          </w:divBdr>
        </w:div>
        <w:div w:id="504785425">
          <w:marLeft w:val="0"/>
          <w:marRight w:val="0"/>
          <w:marTop w:val="120"/>
          <w:marBottom w:val="0"/>
          <w:divBdr>
            <w:top w:val="none" w:sz="0" w:space="0" w:color="auto"/>
            <w:left w:val="none" w:sz="0" w:space="0" w:color="auto"/>
            <w:bottom w:val="none" w:sz="0" w:space="0" w:color="auto"/>
            <w:right w:val="none" w:sz="0" w:space="0" w:color="auto"/>
          </w:divBdr>
        </w:div>
        <w:div w:id="505289457">
          <w:marLeft w:val="0"/>
          <w:marRight w:val="0"/>
          <w:marTop w:val="120"/>
          <w:marBottom w:val="0"/>
          <w:divBdr>
            <w:top w:val="none" w:sz="0" w:space="0" w:color="auto"/>
            <w:left w:val="none" w:sz="0" w:space="0" w:color="auto"/>
            <w:bottom w:val="none" w:sz="0" w:space="0" w:color="auto"/>
            <w:right w:val="none" w:sz="0" w:space="0" w:color="auto"/>
          </w:divBdr>
        </w:div>
        <w:div w:id="556548637">
          <w:marLeft w:val="0"/>
          <w:marRight w:val="0"/>
          <w:marTop w:val="120"/>
          <w:marBottom w:val="0"/>
          <w:divBdr>
            <w:top w:val="none" w:sz="0" w:space="0" w:color="auto"/>
            <w:left w:val="none" w:sz="0" w:space="0" w:color="auto"/>
            <w:bottom w:val="none" w:sz="0" w:space="0" w:color="auto"/>
            <w:right w:val="none" w:sz="0" w:space="0" w:color="auto"/>
          </w:divBdr>
        </w:div>
        <w:div w:id="564223854">
          <w:marLeft w:val="0"/>
          <w:marRight w:val="0"/>
          <w:marTop w:val="120"/>
          <w:marBottom w:val="0"/>
          <w:divBdr>
            <w:top w:val="none" w:sz="0" w:space="0" w:color="auto"/>
            <w:left w:val="none" w:sz="0" w:space="0" w:color="auto"/>
            <w:bottom w:val="none" w:sz="0" w:space="0" w:color="auto"/>
            <w:right w:val="none" w:sz="0" w:space="0" w:color="auto"/>
          </w:divBdr>
        </w:div>
        <w:div w:id="564418095">
          <w:marLeft w:val="0"/>
          <w:marRight w:val="0"/>
          <w:marTop w:val="120"/>
          <w:marBottom w:val="0"/>
          <w:divBdr>
            <w:top w:val="none" w:sz="0" w:space="0" w:color="auto"/>
            <w:left w:val="none" w:sz="0" w:space="0" w:color="auto"/>
            <w:bottom w:val="none" w:sz="0" w:space="0" w:color="auto"/>
            <w:right w:val="none" w:sz="0" w:space="0" w:color="auto"/>
          </w:divBdr>
        </w:div>
        <w:div w:id="564608048">
          <w:marLeft w:val="0"/>
          <w:marRight w:val="0"/>
          <w:marTop w:val="120"/>
          <w:marBottom w:val="0"/>
          <w:divBdr>
            <w:top w:val="none" w:sz="0" w:space="0" w:color="auto"/>
            <w:left w:val="none" w:sz="0" w:space="0" w:color="auto"/>
            <w:bottom w:val="none" w:sz="0" w:space="0" w:color="auto"/>
            <w:right w:val="none" w:sz="0" w:space="0" w:color="auto"/>
          </w:divBdr>
        </w:div>
        <w:div w:id="573273702">
          <w:marLeft w:val="0"/>
          <w:marRight w:val="0"/>
          <w:marTop w:val="120"/>
          <w:marBottom w:val="0"/>
          <w:divBdr>
            <w:top w:val="none" w:sz="0" w:space="0" w:color="auto"/>
            <w:left w:val="none" w:sz="0" w:space="0" w:color="auto"/>
            <w:bottom w:val="none" w:sz="0" w:space="0" w:color="auto"/>
            <w:right w:val="none" w:sz="0" w:space="0" w:color="auto"/>
          </w:divBdr>
        </w:div>
        <w:div w:id="578254277">
          <w:marLeft w:val="0"/>
          <w:marRight w:val="0"/>
          <w:marTop w:val="120"/>
          <w:marBottom w:val="0"/>
          <w:divBdr>
            <w:top w:val="none" w:sz="0" w:space="0" w:color="auto"/>
            <w:left w:val="none" w:sz="0" w:space="0" w:color="auto"/>
            <w:bottom w:val="none" w:sz="0" w:space="0" w:color="auto"/>
            <w:right w:val="none" w:sz="0" w:space="0" w:color="auto"/>
          </w:divBdr>
        </w:div>
        <w:div w:id="580794658">
          <w:marLeft w:val="0"/>
          <w:marRight w:val="0"/>
          <w:marTop w:val="0"/>
          <w:marBottom w:val="192"/>
          <w:divBdr>
            <w:top w:val="none" w:sz="0" w:space="0" w:color="auto"/>
            <w:left w:val="none" w:sz="0" w:space="0" w:color="auto"/>
            <w:bottom w:val="none" w:sz="0" w:space="0" w:color="auto"/>
            <w:right w:val="none" w:sz="0" w:space="0" w:color="auto"/>
          </w:divBdr>
        </w:div>
        <w:div w:id="585001418">
          <w:marLeft w:val="0"/>
          <w:marRight w:val="0"/>
          <w:marTop w:val="120"/>
          <w:marBottom w:val="0"/>
          <w:divBdr>
            <w:top w:val="none" w:sz="0" w:space="0" w:color="auto"/>
            <w:left w:val="none" w:sz="0" w:space="0" w:color="auto"/>
            <w:bottom w:val="none" w:sz="0" w:space="0" w:color="auto"/>
            <w:right w:val="none" w:sz="0" w:space="0" w:color="auto"/>
          </w:divBdr>
        </w:div>
        <w:div w:id="670258114">
          <w:marLeft w:val="0"/>
          <w:marRight w:val="0"/>
          <w:marTop w:val="120"/>
          <w:marBottom w:val="0"/>
          <w:divBdr>
            <w:top w:val="none" w:sz="0" w:space="0" w:color="auto"/>
            <w:left w:val="none" w:sz="0" w:space="0" w:color="auto"/>
            <w:bottom w:val="none" w:sz="0" w:space="0" w:color="auto"/>
            <w:right w:val="none" w:sz="0" w:space="0" w:color="auto"/>
          </w:divBdr>
        </w:div>
        <w:div w:id="671224755">
          <w:marLeft w:val="0"/>
          <w:marRight w:val="0"/>
          <w:marTop w:val="120"/>
          <w:marBottom w:val="0"/>
          <w:divBdr>
            <w:top w:val="none" w:sz="0" w:space="0" w:color="auto"/>
            <w:left w:val="none" w:sz="0" w:space="0" w:color="auto"/>
            <w:bottom w:val="none" w:sz="0" w:space="0" w:color="auto"/>
            <w:right w:val="none" w:sz="0" w:space="0" w:color="auto"/>
          </w:divBdr>
        </w:div>
        <w:div w:id="697849407">
          <w:marLeft w:val="0"/>
          <w:marRight w:val="0"/>
          <w:marTop w:val="120"/>
          <w:marBottom w:val="0"/>
          <w:divBdr>
            <w:top w:val="none" w:sz="0" w:space="0" w:color="auto"/>
            <w:left w:val="none" w:sz="0" w:space="0" w:color="auto"/>
            <w:bottom w:val="none" w:sz="0" w:space="0" w:color="auto"/>
            <w:right w:val="none" w:sz="0" w:space="0" w:color="auto"/>
          </w:divBdr>
        </w:div>
        <w:div w:id="701520833">
          <w:marLeft w:val="0"/>
          <w:marRight w:val="0"/>
          <w:marTop w:val="120"/>
          <w:marBottom w:val="0"/>
          <w:divBdr>
            <w:top w:val="none" w:sz="0" w:space="0" w:color="auto"/>
            <w:left w:val="none" w:sz="0" w:space="0" w:color="auto"/>
            <w:bottom w:val="none" w:sz="0" w:space="0" w:color="auto"/>
            <w:right w:val="none" w:sz="0" w:space="0" w:color="auto"/>
          </w:divBdr>
        </w:div>
        <w:div w:id="739791690">
          <w:marLeft w:val="0"/>
          <w:marRight w:val="0"/>
          <w:marTop w:val="120"/>
          <w:marBottom w:val="0"/>
          <w:divBdr>
            <w:top w:val="none" w:sz="0" w:space="0" w:color="auto"/>
            <w:left w:val="none" w:sz="0" w:space="0" w:color="auto"/>
            <w:bottom w:val="none" w:sz="0" w:space="0" w:color="auto"/>
            <w:right w:val="none" w:sz="0" w:space="0" w:color="auto"/>
          </w:divBdr>
        </w:div>
        <w:div w:id="975254787">
          <w:marLeft w:val="0"/>
          <w:marRight w:val="0"/>
          <w:marTop w:val="120"/>
          <w:marBottom w:val="0"/>
          <w:divBdr>
            <w:top w:val="none" w:sz="0" w:space="0" w:color="auto"/>
            <w:left w:val="none" w:sz="0" w:space="0" w:color="auto"/>
            <w:bottom w:val="none" w:sz="0" w:space="0" w:color="auto"/>
            <w:right w:val="none" w:sz="0" w:space="0" w:color="auto"/>
          </w:divBdr>
        </w:div>
        <w:div w:id="1018849195">
          <w:marLeft w:val="0"/>
          <w:marRight w:val="0"/>
          <w:marTop w:val="120"/>
          <w:marBottom w:val="0"/>
          <w:divBdr>
            <w:top w:val="none" w:sz="0" w:space="0" w:color="auto"/>
            <w:left w:val="none" w:sz="0" w:space="0" w:color="auto"/>
            <w:bottom w:val="none" w:sz="0" w:space="0" w:color="auto"/>
            <w:right w:val="none" w:sz="0" w:space="0" w:color="auto"/>
          </w:divBdr>
        </w:div>
        <w:div w:id="1123303619">
          <w:marLeft w:val="0"/>
          <w:marRight w:val="0"/>
          <w:marTop w:val="120"/>
          <w:marBottom w:val="0"/>
          <w:divBdr>
            <w:top w:val="none" w:sz="0" w:space="0" w:color="auto"/>
            <w:left w:val="none" w:sz="0" w:space="0" w:color="auto"/>
            <w:bottom w:val="none" w:sz="0" w:space="0" w:color="auto"/>
            <w:right w:val="none" w:sz="0" w:space="0" w:color="auto"/>
          </w:divBdr>
        </w:div>
        <w:div w:id="1136482981">
          <w:marLeft w:val="0"/>
          <w:marRight w:val="0"/>
          <w:marTop w:val="120"/>
          <w:marBottom w:val="0"/>
          <w:divBdr>
            <w:top w:val="none" w:sz="0" w:space="0" w:color="auto"/>
            <w:left w:val="none" w:sz="0" w:space="0" w:color="auto"/>
            <w:bottom w:val="none" w:sz="0" w:space="0" w:color="auto"/>
            <w:right w:val="none" w:sz="0" w:space="0" w:color="auto"/>
          </w:divBdr>
        </w:div>
        <w:div w:id="1221556225">
          <w:marLeft w:val="0"/>
          <w:marRight w:val="0"/>
          <w:marTop w:val="120"/>
          <w:marBottom w:val="0"/>
          <w:divBdr>
            <w:top w:val="none" w:sz="0" w:space="0" w:color="auto"/>
            <w:left w:val="none" w:sz="0" w:space="0" w:color="auto"/>
            <w:bottom w:val="none" w:sz="0" w:space="0" w:color="auto"/>
            <w:right w:val="none" w:sz="0" w:space="0" w:color="auto"/>
          </w:divBdr>
        </w:div>
        <w:div w:id="1283878911">
          <w:marLeft w:val="0"/>
          <w:marRight w:val="0"/>
          <w:marTop w:val="120"/>
          <w:marBottom w:val="0"/>
          <w:divBdr>
            <w:top w:val="none" w:sz="0" w:space="0" w:color="auto"/>
            <w:left w:val="none" w:sz="0" w:space="0" w:color="auto"/>
            <w:bottom w:val="none" w:sz="0" w:space="0" w:color="auto"/>
            <w:right w:val="none" w:sz="0" w:space="0" w:color="auto"/>
          </w:divBdr>
        </w:div>
        <w:div w:id="1319262852">
          <w:marLeft w:val="0"/>
          <w:marRight w:val="0"/>
          <w:marTop w:val="120"/>
          <w:marBottom w:val="0"/>
          <w:divBdr>
            <w:top w:val="none" w:sz="0" w:space="0" w:color="auto"/>
            <w:left w:val="none" w:sz="0" w:space="0" w:color="auto"/>
            <w:bottom w:val="none" w:sz="0" w:space="0" w:color="auto"/>
            <w:right w:val="none" w:sz="0" w:space="0" w:color="auto"/>
          </w:divBdr>
        </w:div>
        <w:div w:id="1325743642">
          <w:marLeft w:val="0"/>
          <w:marRight w:val="0"/>
          <w:marTop w:val="120"/>
          <w:marBottom w:val="0"/>
          <w:divBdr>
            <w:top w:val="none" w:sz="0" w:space="0" w:color="auto"/>
            <w:left w:val="none" w:sz="0" w:space="0" w:color="auto"/>
            <w:bottom w:val="none" w:sz="0" w:space="0" w:color="auto"/>
            <w:right w:val="none" w:sz="0" w:space="0" w:color="auto"/>
          </w:divBdr>
        </w:div>
        <w:div w:id="1342314827">
          <w:marLeft w:val="0"/>
          <w:marRight w:val="0"/>
          <w:marTop w:val="120"/>
          <w:marBottom w:val="0"/>
          <w:divBdr>
            <w:top w:val="none" w:sz="0" w:space="0" w:color="auto"/>
            <w:left w:val="none" w:sz="0" w:space="0" w:color="auto"/>
            <w:bottom w:val="none" w:sz="0" w:space="0" w:color="auto"/>
            <w:right w:val="none" w:sz="0" w:space="0" w:color="auto"/>
          </w:divBdr>
        </w:div>
        <w:div w:id="1380319719">
          <w:marLeft w:val="0"/>
          <w:marRight w:val="0"/>
          <w:marTop w:val="120"/>
          <w:marBottom w:val="0"/>
          <w:divBdr>
            <w:top w:val="none" w:sz="0" w:space="0" w:color="auto"/>
            <w:left w:val="none" w:sz="0" w:space="0" w:color="auto"/>
            <w:bottom w:val="none" w:sz="0" w:space="0" w:color="auto"/>
            <w:right w:val="none" w:sz="0" w:space="0" w:color="auto"/>
          </w:divBdr>
        </w:div>
        <w:div w:id="1393312999">
          <w:marLeft w:val="0"/>
          <w:marRight w:val="0"/>
          <w:marTop w:val="120"/>
          <w:marBottom w:val="0"/>
          <w:divBdr>
            <w:top w:val="none" w:sz="0" w:space="0" w:color="auto"/>
            <w:left w:val="none" w:sz="0" w:space="0" w:color="auto"/>
            <w:bottom w:val="none" w:sz="0" w:space="0" w:color="auto"/>
            <w:right w:val="none" w:sz="0" w:space="0" w:color="auto"/>
          </w:divBdr>
        </w:div>
        <w:div w:id="1426808702">
          <w:marLeft w:val="0"/>
          <w:marRight w:val="0"/>
          <w:marTop w:val="0"/>
          <w:marBottom w:val="96"/>
          <w:divBdr>
            <w:top w:val="none" w:sz="0" w:space="0" w:color="auto"/>
            <w:left w:val="single" w:sz="24" w:space="0" w:color="CED3F1"/>
            <w:bottom w:val="none" w:sz="0" w:space="0" w:color="auto"/>
            <w:right w:val="none" w:sz="0" w:space="0" w:color="auto"/>
          </w:divBdr>
        </w:div>
        <w:div w:id="1533301164">
          <w:marLeft w:val="0"/>
          <w:marRight w:val="0"/>
          <w:marTop w:val="120"/>
          <w:marBottom w:val="0"/>
          <w:divBdr>
            <w:top w:val="none" w:sz="0" w:space="0" w:color="auto"/>
            <w:left w:val="none" w:sz="0" w:space="0" w:color="auto"/>
            <w:bottom w:val="none" w:sz="0" w:space="0" w:color="auto"/>
            <w:right w:val="none" w:sz="0" w:space="0" w:color="auto"/>
          </w:divBdr>
        </w:div>
        <w:div w:id="1545022342">
          <w:marLeft w:val="0"/>
          <w:marRight w:val="0"/>
          <w:marTop w:val="120"/>
          <w:marBottom w:val="0"/>
          <w:divBdr>
            <w:top w:val="none" w:sz="0" w:space="0" w:color="auto"/>
            <w:left w:val="none" w:sz="0" w:space="0" w:color="auto"/>
            <w:bottom w:val="none" w:sz="0" w:space="0" w:color="auto"/>
            <w:right w:val="none" w:sz="0" w:space="0" w:color="auto"/>
          </w:divBdr>
        </w:div>
        <w:div w:id="1574316519">
          <w:marLeft w:val="0"/>
          <w:marRight w:val="0"/>
          <w:marTop w:val="0"/>
          <w:marBottom w:val="96"/>
          <w:divBdr>
            <w:top w:val="none" w:sz="0" w:space="0" w:color="auto"/>
            <w:left w:val="single" w:sz="24" w:space="0" w:color="CED3F1"/>
            <w:bottom w:val="none" w:sz="0" w:space="0" w:color="auto"/>
            <w:right w:val="none" w:sz="0" w:space="0" w:color="auto"/>
          </w:divBdr>
        </w:div>
        <w:div w:id="1654210716">
          <w:marLeft w:val="0"/>
          <w:marRight w:val="0"/>
          <w:marTop w:val="120"/>
          <w:marBottom w:val="0"/>
          <w:divBdr>
            <w:top w:val="none" w:sz="0" w:space="0" w:color="auto"/>
            <w:left w:val="none" w:sz="0" w:space="0" w:color="auto"/>
            <w:bottom w:val="none" w:sz="0" w:space="0" w:color="auto"/>
            <w:right w:val="none" w:sz="0" w:space="0" w:color="auto"/>
          </w:divBdr>
        </w:div>
        <w:div w:id="1656566862">
          <w:marLeft w:val="0"/>
          <w:marRight w:val="0"/>
          <w:marTop w:val="120"/>
          <w:marBottom w:val="0"/>
          <w:divBdr>
            <w:top w:val="none" w:sz="0" w:space="0" w:color="auto"/>
            <w:left w:val="none" w:sz="0" w:space="0" w:color="auto"/>
            <w:bottom w:val="none" w:sz="0" w:space="0" w:color="auto"/>
            <w:right w:val="none" w:sz="0" w:space="0" w:color="auto"/>
          </w:divBdr>
        </w:div>
        <w:div w:id="1714500969">
          <w:marLeft w:val="0"/>
          <w:marRight w:val="0"/>
          <w:marTop w:val="120"/>
          <w:marBottom w:val="0"/>
          <w:divBdr>
            <w:top w:val="none" w:sz="0" w:space="0" w:color="auto"/>
            <w:left w:val="none" w:sz="0" w:space="0" w:color="auto"/>
            <w:bottom w:val="none" w:sz="0" w:space="0" w:color="auto"/>
            <w:right w:val="none" w:sz="0" w:space="0" w:color="auto"/>
          </w:divBdr>
        </w:div>
        <w:div w:id="1730954128">
          <w:marLeft w:val="0"/>
          <w:marRight w:val="0"/>
          <w:marTop w:val="120"/>
          <w:marBottom w:val="0"/>
          <w:divBdr>
            <w:top w:val="none" w:sz="0" w:space="0" w:color="auto"/>
            <w:left w:val="none" w:sz="0" w:space="0" w:color="auto"/>
            <w:bottom w:val="none" w:sz="0" w:space="0" w:color="auto"/>
            <w:right w:val="none" w:sz="0" w:space="0" w:color="auto"/>
          </w:divBdr>
        </w:div>
        <w:div w:id="1744257354">
          <w:marLeft w:val="0"/>
          <w:marRight w:val="0"/>
          <w:marTop w:val="120"/>
          <w:marBottom w:val="0"/>
          <w:divBdr>
            <w:top w:val="none" w:sz="0" w:space="0" w:color="auto"/>
            <w:left w:val="none" w:sz="0" w:space="0" w:color="auto"/>
            <w:bottom w:val="none" w:sz="0" w:space="0" w:color="auto"/>
            <w:right w:val="none" w:sz="0" w:space="0" w:color="auto"/>
          </w:divBdr>
        </w:div>
        <w:div w:id="1749764352">
          <w:marLeft w:val="0"/>
          <w:marRight w:val="0"/>
          <w:marTop w:val="120"/>
          <w:marBottom w:val="0"/>
          <w:divBdr>
            <w:top w:val="none" w:sz="0" w:space="0" w:color="auto"/>
            <w:left w:val="none" w:sz="0" w:space="0" w:color="auto"/>
            <w:bottom w:val="none" w:sz="0" w:space="0" w:color="auto"/>
            <w:right w:val="none" w:sz="0" w:space="0" w:color="auto"/>
          </w:divBdr>
        </w:div>
        <w:div w:id="1833642429">
          <w:marLeft w:val="0"/>
          <w:marRight w:val="0"/>
          <w:marTop w:val="0"/>
          <w:marBottom w:val="192"/>
          <w:divBdr>
            <w:top w:val="none" w:sz="0" w:space="0" w:color="auto"/>
            <w:left w:val="none" w:sz="0" w:space="0" w:color="auto"/>
            <w:bottom w:val="none" w:sz="0" w:space="0" w:color="auto"/>
            <w:right w:val="none" w:sz="0" w:space="0" w:color="auto"/>
          </w:divBdr>
        </w:div>
        <w:div w:id="1854342406">
          <w:marLeft w:val="0"/>
          <w:marRight w:val="0"/>
          <w:marTop w:val="120"/>
          <w:marBottom w:val="0"/>
          <w:divBdr>
            <w:top w:val="none" w:sz="0" w:space="0" w:color="auto"/>
            <w:left w:val="none" w:sz="0" w:space="0" w:color="auto"/>
            <w:bottom w:val="none" w:sz="0" w:space="0" w:color="auto"/>
            <w:right w:val="none" w:sz="0" w:space="0" w:color="auto"/>
          </w:divBdr>
        </w:div>
        <w:div w:id="2034068262">
          <w:marLeft w:val="0"/>
          <w:marRight w:val="0"/>
          <w:marTop w:val="120"/>
          <w:marBottom w:val="0"/>
          <w:divBdr>
            <w:top w:val="none" w:sz="0" w:space="0" w:color="auto"/>
            <w:left w:val="none" w:sz="0" w:space="0" w:color="auto"/>
            <w:bottom w:val="none" w:sz="0" w:space="0" w:color="auto"/>
            <w:right w:val="none" w:sz="0" w:space="0" w:color="auto"/>
          </w:divBdr>
        </w:div>
        <w:div w:id="2098869363">
          <w:marLeft w:val="0"/>
          <w:marRight w:val="0"/>
          <w:marTop w:val="120"/>
          <w:marBottom w:val="0"/>
          <w:divBdr>
            <w:top w:val="none" w:sz="0" w:space="0" w:color="auto"/>
            <w:left w:val="none" w:sz="0" w:space="0" w:color="auto"/>
            <w:bottom w:val="none" w:sz="0" w:space="0" w:color="auto"/>
            <w:right w:val="none" w:sz="0" w:space="0" w:color="auto"/>
          </w:divBdr>
        </w:div>
        <w:div w:id="2103648649">
          <w:marLeft w:val="0"/>
          <w:marRight w:val="0"/>
          <w:marTop w:val="120"/>
          <w:marBottom w:val="0"/>
          <w:divBdr>
            <w:top w:val="none" w:sz="0" w:space="0" w:color="auto"/>
            <w:left w:val="none" w:sz="0" w:space="0" w:color="auto"/>
            <w:bottom w:val="none" w:sz="0" w:space="0" w:color="auto"/>
            <w:right w:val="none" w:sz="0" w:space="0" w:color="auto"/>
          </w:divBdr>
        </w:div>
      </w:divsChild>
    </w:div>
    <w:div w:id="1829707178">
      <w:bodyDiv w:val="1"/>
      <w:marLeft w:val="0"/>
      <w:marRight w:val="0"/>
      <w:marTop w:val="0"/>
      <w:marBottom w:val="0"/>
      <w:divBdr>
        <w:top w:val="none" w:sz="0" w:space="0" w:color="auto"/>
        <w:left w:val="none" w:sz="0" w:space="0" w:color="auto"/>
        <w:bottom w:val="none" w:sz="0" w:space="0" w:color="auto"/>
        <w:right w:val="none" w:sz="0" w:space="0" w:color="auto"/>
      </w:divBdr>
      <w:divsChild>
        <w:div w:id="1789096">
          <w:marLeft w:val="0"/>
          <w:marRight w:val="0"/>
          <w:marTop w:val="120"/>
          <w:marBottom w:val="0"/>
          <w:divBdr>
            <w:top w:val="none" w:sz="0" w:space="0" w:color="auto"/>
            <w:left w:val="none" w:sz="0" w:space="0" w:color="auto"/>
            <w:bottom w:val="none" w:sz="0" w:space="0" w:color="auto"/>
            <w:right w:val="none" w:sz="0" w:space="0" w:color="auto"/>
          </w:divBdr>
        </w:div>
        <w:div w:id="58401599">
          <w:marLeft w:val="0"/>
          <w:marRight w:val="0"/>
          <w:marTop w:val="120"/>
          <w:marBottom w:val="0"/>
          <w:divBdr>
            <w:top w:val="none" w:sz="0" w:space="0" w:color="auto"/>
            <w:left w:val="none" w:sz="0" w:space="0" w:color="auto"/>
            <w:bottom w:val="none" w:sz="0" w:space="0" w:color="auto"/>
            <w:right w:val="none" w:sz="0" w:space="0" w:color="auto"/>
          </w:divBdr>
        </w:div>
        <w:div w:id="219681771">
          <w:marLeft w:val="0"/>
          <w:marRight w:val="0"/>
          <w:marTop w:val="120"/>
          <w:marBottom w:val="0"/>
          <w:divBdr>
            <w:top w:val="none" w:sz="0" w:space="0" w:color="auto"/>
            <w:left w:val="none" w:sz="0" w:space="0" w:color="auto"/>
            <w:bottom w:val="none" w:sz="0" w:space="0" w:color="auto"/>
            <w:right w:val="none" w:sz="0" w:space="0" w:color="auto"/>
          </w:divBdr>
        </w:div>
        <w:div w:id="293685372">
          <w:marLeft w:val="0"/>
          <w:marRight w:val="0"/>
          <w:marTop w:val="120"/>
          <w:marBottom w:val="0"/>
          <w:divBdr>
            <w:top w:val="none" w:sz="0" w:space="0" w:color="auto"/>
            <w:left w:val="none" w:sz="0" w:space="0" w:color="auto"/>
            <w:bottom w:val="none" w:sz="0" w:space="0" w:color="auto"/>
            <w:right w:val="none" w:sz="0" w:space="0" w:color="auto"/>
          </w:divBdr>
        </w:div>
        <w:div w:id="404301616">
          <w:marLeft w:val="0"/>
          <w:marRight w:val="0"/>
          <w:marTop w:val="120"/>
          <w:marBottom w:val="0"/>
          <w:divBdr>
            <w:top w:val="none" w:sz="0" w:space="0" w:color="auto"/>
            <w:left w:val="none" w:sz="0" w:space="0" w:color="auto"/>
            <w:bottom w:val="none" w:sz="0" w:space="0" w:color="auto"/>
            <w:right w:val="none" w:sz="0" w:space="0" w:color="auto"/>
          </w:divBdr>
        </w:div>
        <w:div w:id="423188613">
          <w:marLeft w:val="0"/>
          <w:marRight w:val="0"/>
          <w:marTop w:val="120"/>
          <w:marBottom w:val="0"/>
          <w:divBdr>
            <w:top w:val="none" w:sz="0" w:space="0" w:color="auto"/>
            <w:left w:val="none" w:sz="0" w:space="0" w:color="auto"/>
            <w:bottom w:val="none" w:sz="0" w:space="0" w:color="auto"/>
            <w:right w:val="none" w:sz="0" w:space="0" w:color="auto"/>
          </w:divBdr>
        </w:div>
        <w:div w:id="515458511">
          <w:marLeft w:val="0"/>
          <w:marRight w:val="0"/>
          <w:marTop w:val="120"/>
          <w:marBottom w:val="0"/>
          <w:divBdr>
            <w:top w:val="none" w:sz="0" w:space="0" w:color="auto"/>
            <w:left w:val="none" w:sz="0" w:space="0" w:color="auto"/>
            <w:bottom w:val="none" w:sz="0" w:space="0" w:color="auto"/>
            <w:right w:val="none" w:sz="0" w:space="0" w:color="auto"/>
          </w:divBdr>
        </w:div>
        <w:div w:id="556431734">
          <w:marLeft w:val="0"/>
          <w:marRight w:val="0"/>
          <w:marTop w:val="120"/>
          <w:marBottom w:val="0"/>
          <w:divBdr>
            <w:top w:val="none" w:sz="0" w:space="0" w:color="auto"/>
            <w:left w:val="none" w:sz="0" w:space="0" w:color="auto"/>
            <w:bottom w:val="none" w:sz="0" w:space="0" w:color="auto"/>
            <w:right w:val="none" w:sz="0" w:space="0" w:color="auto"/>
          </w:divBdr>
        </w:div>
        <w:div w:id="667369391">
          <w:marLeft w:val="0"/>
          <w:marRight w:val="0"/>
          <w:marTop w:val="120"/>
          <w:marBottom w:val="0"/>
          <w:divBdr>
            <w:top w:val="none" w:sz="0" w:space="0" w:color="auto"/>
            <w:left w:val="none" w:sz="0" w:space="0" w:color="auto"/>
            <w:bottom w:val="none" w:sz="0" w:space="0" w:color="auto"/>
            <w:right w:val="none" w:sz="0" w:space="0" w:color="auto"/>
          </w:divBdr>
        </w:div>
        <w:div w:id="670908208">
          <w:marLeft w:val="0"/>
          <w:marRight w:val="0"/>
          <w:marTop w:val="120"/>
          <w:marBottom w:val="0"/>
          <w:divBdr>
            <w:top w:val="none" w:sz="0" w:space="0" w:color="auto"/>
            <w:left w:val="none" w:sz="0" w:space="0" w:color="auto"/>
            <w:bottom w:val="none" w:sz="0" w:space="0" w:color="auto"/>
            <w:right w:val="none" w:sz="0" w:space="0" w:color="auto"/>
          </w:divBdr>
        </w:div>
        <w:div w:id="718944819">
          <w:marLeft w:val="0"/>
          <w:marRight w:val="0"/>
          <w:marTop w:val="120"/>
          <w:marBottom w:val="0"/>
          <w:divBdr>
            <w:top w:val="none" w:sz="0" w:space="0" w:color="auto"/>
            <w:left w:val="none" w:sz="0" w:space="0" w:color="auto"/>
            <w:bottom w:val="none" w:sz="0" w:space="0" w:color="auto"/>
            <w:right w:val="none" w:sz="0" w:space="0" w:color="auto"/>
          </w:divBdr>
        </w:div>
        <w:div w:id="726807571">
          <w:marLeft w:val="0"/>
          <w:marRight w:val="0"/>
          <w:marTop w:val="120"/>
          <w:marBottom w:val="0"/>
          <w:divBdr>
            <w:top w:val="none" w:sz="0" w:space="0" w:color="auto"/>
            <w:left w:val="none" w:sz="0" w:space="0" w:color="auto"/>
            <w:bottom w:val="none" w:sz="0" w:space="0" w:color="auto"/>
            <w:right w:val="none" w:sz="0" w:space="0" w:color="auto"/>
          </w:divBdr>
        </w:div>
        <w:div w:id="750394926">
          <w:marLeft w:val="0"/>
          <w:marRight w:val="0"/>
          <w:marTop w:val="120"/>
          <w:marBottom w:val="0"/>
          <w:divBdr>
            <w:top w:val="none" w:sz="0" w:space="0" w:color="auto"/>
            <w:left w:val="none" w:sz="0" w:space="0" w:color="auto"/>
            <w:bottom w:val="none" w:sz="0" w:space="0" w:color="auto"/>
            <w:right w:val="none" w:sz="0" w:space="0" w:color="auto"/>
          </w:divBdr>
        </w:div>
        <w:div w:id="828136570">
          <w:marLeft w:val="0"/>
          <w:marRight w:val="0"/>
          <w:marTop w:val="120"/>
          <w:marBottom w:val="0"/>
          <w:divBdr>
            <w:top w:val="none" w:sz="0" w:space="0" w:color="auto"/>
            <w:left w:val="none" w:sz="0" w:space="0" w:color="auto"/>
            <w:bottom w:val="none" w:sz="0" w:space="0" w:color="auto"/>
            <w:right w:val="none" w:sz="0" w:space="0" w:color="auto"/>
          </w:divBdr>
        </w:div>
        <w:div w:id="896627735">
          <w:marLeft w:val="0"/>
          <w:marRight w:val="0"/>
          <w:marTop w:val="120"/>
          <w:marBottom w:val="0"/>
          <w:divBdr>
            <w:top w:val="none" w:sz="0" w:space="0" w:color="auto"/>
            <w:left w:val="none" w:sz="0" w:space="0" w:color="auto"/>
            <w:bottom w:val="none" w:sz="0" w:space="0" w:color="auto"/>
            <w:right w:val="none" w:sz="0" w:space="0" w:color="auto"/>
          </w:divBdr>
        </w:div>
        <w:div w:id="914634267">
          <w:marLeft w:val="0"/>
          <w:marRight w:val="0"/>
          <w:marTop w:val="120"/>
          <w:marBottom w:val="0"/>
          <w:divBdr>
            <w:top w:val="none" w:sz="0" w:space="0" w:color="auto"/>
            <w:left w:val="none" w:sz="0" w:space="0" w:color="auto"/>
            <w:bottom w:val="none" w:sz="0" w:space="0" w:color="auto"/>
            <w:right w:val="none" w:sz="0" w:space="0" w:color="auto"/>
          </w:divBdr>
        </w:div>
        <w:div w:id="930970412">
          <w:marLeft w:val="0"/>
          <w:marRight w:val="0"/>
          <w:marTop w:val="120"/>
          <w:marBottom w:val="0"/>
          <w:divBdr>
            <w:top w:val="none" w:sz="0" w:space="0" w:color="auto"/>
            <w:left w:val="none" w:sz="0" w:space="0" w:color="auto"/>
            <w:bottom w:val="none" w:sz="0" w:space="0" w:color="auto"/>
            <w:right w:val="none" w:sz="0" w:space="0" w:color="auto"/>
          </w:divBdr>
        </w:div>
        <w:div w:id="996147855">
          <w:marLeft w:val="0"/>
          <w:marRight w:val="0"/>
          <w:marTop w:val="120"/>
          <w:marBottom w:val="0"/>
          <w:divBdr>
            <w:top w:val="none" w:sz="0" w:space="0" w:color="auto"/>
            <w:left w:val="none" w:sz="0" w:space="0" w:color="auto"/>
            <w:bottom w:val="none" w:sz="0" w:space="0" w:color="auto"/>
            <w:right w:val="none" w:sz="0" w:space="0" w:color="auto"/>
          </w:divBdr>
        </w:div>
        <w:div w:id="1014572983">
          <w:marLeft w:val="0"/>
          <w:marRight w:val="0"/>
          <w:marTop w:val="120"/>
          <w:marBottom w:val="0"/>
          <w:divBdr>
            <w:top w:val="none" w:sz="0" w:space="0" w:color="auto"/>
            <w:left w:val="none" w:sz="0" w:space="0" w:color="auto"/>
            <w:bottom w:val="none" w:sz="0" w:space="0" w:color="auto"/>
            <w:right w:val="none" w:sz="0" w:space="0" w:color="auto"/>
          </w:divBdr>
        </w:div>
        <w:div w:id="1015421393">
          <w:marLeft w:val="0"/>
          <w:marRight w:val="0"/>
          <w:marTop w:val="120"/>
          <w:marBottom w:val="0"/>
          <w:divBdr>
            <w:top w:val="none" w:sz="0" w:space="0" w:color="auto"/>
            <w:left w:val="none" w:sz="0" w:space="0" w:color="auto"/>
            <w:bottom w:val="none" w:sz="0" w:space="0" w:color="auto"/>
            <w:right w:val="none" w:sz="0" w:space="0" w:color="auto"/>
          </w:divBdr>
        </w:div>
        <w:div w:id="1059326036">
          <w:marLeft w:val="0"/>
          <w:marRight w:val="0"/>
          <w:marTop w:val="120"/>
          <w:marBottom w:val="0"/>
          <w:divBdr>
            <w:top w:val="none" w:sz="0" w:space="0" w:color="auto"/>
            <w:left w:val="none" w:sz="0" w:space="0" w:color="auto"/>
            <w:bottom w:val="none" w:sz="0" w:space="0" w:color="auto"/>
            <w:right w:val="none" w:sz="0" w:space="0" w:color="auto"/>
          </w:divBdr>
        </w:div>
        <w:div w:id="1073353805">
          <w:marLeft w:val="0"/>
          <w:marRight w:val="0"/>
          <w:marTop w:val="120"/>
          <w:marBottom w:val="0"/>
          <w:divBdr>
            <w:top w:val="none" w:sz="0" w:space="0" w:color="auto"/>
            <w:left w:val="none" w:sz="0" w:space="0" w:color="auto"/>
            <w:bottom w:val="none" w:sz="0" w:space="0" w:color="auto"/>
            <w:right w:val="none" w:sz="0" w:space="0" w:color="auto"/>
          </w:divBdr>
        </w:div>
        <w:div w:id="1246300438">
          <w:marLeft w:val="0"/>
          <w:marRight w:val="0"/>
          <w:marTop w:val="120"/>
          <w:marBottom w:val="0"/>
          <w:divBdr>
            <w:top w:val="none" w:sz="0" w:space="0" w:color="auto"/>
            <w:left w:val="none" w:sz="0" w:space="0" w:color="auto"/>
            <w:bottom w:val="none" w:sz="0" w:space="0" w:color="auto"/>
            <w:right w:val="none" w:sz="0" w:space="0" w:color="auto"/>
          </w:divBdr>
        </w:div>
        <w:div w:id="1260990867">
          <w:marLeft w:val="0"/>
          <w:marRight w:val="0"/>
          <w:marTop w:val="120"/>
          <w:marBottom w:val="0"/>
          <w:divBdr>
            <w:top w:val="none" w:sz="0" w:space="0" w:color="auto"/>
            <w:left w:val="none" w:sz="0" w:space="0" w:color="auto"/>
            <w:bottom w:val="none" w:sz="0" w:space="0" w:color="auto"/>
            <w:right w:val="none" w:sz="0" w:space="0" w:color="auto"/>
          </w:divBdr>
        </w:div>
        <w:div w:id="1286542412">
          <w:marLeft w:val="0"/>
          <w:marRight w:val="0"/>
          <w:marTop w:val="120"/>
          <w:marBottom w:val="0"/>
          <w:divBdr>
            <w:top w:val="none" w:sz="0" w:space="0" w:color="auto"/>
            <w:left w:val="none" w:sz="0" w:space="0" w:color="auto"/>
            <w:bottom w:val="none" w:sz="0" w:space="0" w:color="auto"/>
            <w:right w:val="none" w:sz="0" w:space="0" w:color="auto"/>
          </w:divBdr>
        </w:div>
        <w:div w:id="1369843201">
          <w:marLeft w:val="0"/>
          <w:marRight w:val="0"/>
          <w:marTop w:val="120"/>
          <w:marBottom w:val="0"/>
          <w:divBdr>
            <w:top w:val="none" w:sz="0" w:space="0" w:color="auto"/>
            <w:left w:val="none" w:sz="0" w:space="0" w:color="auto"/>
            <w:bottom w:val="none" w:sz="0" w:space="0" w:color="auto"/>
            <w:right w:val="none" w:sz="0" w:space="0" w:color="auto"/>
          </w:divBdr>
        </w:div>
        <w:div w:id="1452823763">
          <w:marLeft w:val="0"/>
          <w:marRight w:val="0"/>
          <w:marTop w:val="120"/>
          <w:marBottom w:val="96"/>
          <w:divBdr>
            <w:top w:val="none" w:sz="0" w:space="0" w:color="auto"/>
            <w:left w:val="single" w:sz="24" w:space="0" w:color="CED3F1"/>
            <w:bottom w:val="none" w:sz="0" w:space="0" w:color="auto"/>
            <w:right w:val="none" w:sz="0" w:space="0" w:color="auto"/>
          </w:divBdr>
        </w:div>
        <w:div w:id="1488591912">
          <w:marLeft w:val="0"/>
          <w:marRight w:val="0"/>
          <w:marTop w:val="120"/>
          <w:marBottom w:val="0"/>
          <w:divBdr>
            <w:top w:val="none" w:sz="0" w:space="0" w:color="auto"/>
            <w:left w:val="none" w:sz="0" w:space="0" w:color="auto"/>
            <w:bottom w:val="none" w:sz="0" w:space="0" w:color="auto"/>
            <w:right w:val="none" w:sz="0" w:space="0" w:color="auto"/>
          </w:divBdr>
        </w:div>
        <w:div w:id="1516308107">
          <w:marLeft w:val="0"/>
          <w:marRight w:val="0"/>
          <w:marTop w:val="120"/>
          <w:marBottom w:val="0"/>
          <w:divBdr>
            <w:top w:val="none" w:sz="0" w:space="0" w:color="auto"/>
            <w:left w:val="none" w:sz="0" w:space="0" w:color="auto"/>
            <w:bottom w:val="none" w:sz="0" w:space="0" w:color="auto"/>
            <w:right w:val="none" w:sz="0" w:space="0" w:color="auto"/>
          </w:divBdr>
        </w:div>
        <w:div w:id="1517188492">
          <w:marLeft w:val="0"/>
          <w:marRight w:val="0"/>
          <w:marTop w:val="120"/>
          <w:marBottom w:val="0"/>
          <w:divBdr>
            <w:top w:val="none" w:sz="0" w:space="0" w:color="auto"/>
            <w:left w:val="none" w:sz="0" w:space="0" w:color="auto"/>
            <w:bottom w:val="none" w:sz="0" w:space="0" w:color="auto"/>
            <w:right w:val="none" w:sz="0" w:space="0" w:color="auto"/>
          </w:divBdr>
        </w:div>
        <w:div w:id="1525750543">
          <w:marLeft w:val="0"/>
          <w:marRight w:val="0"/>
          <w:marTop w:val="120"/>
          <w:marBottom w:val="0"/>
          <w:divBdr>
            <w:top w:val="none" w:sz="0" w:space="0" w:color="auto"/>
            <w:left w:val="none" w:sz="0" w:space="0" w:color="auto"/>
            <w:bottom w:val="none" w:sz="0" w:space="0" w:color="auto"/>
            <w:right w:val="none" w:sz="0" w:space="0" w:color="auto"/>
          </w:divBdr>
        </w:div>
        <w:div w:id="1601452056">
          <w:marLeft w:val="0"/>
          <w:marRight w:val="0"/>
          <w:marTop w:val="120"/>
          <w:marBottom w:val="0"/>
          <w:divBdr>
            <w:top w:val="none" w:sz="0" w:space="0" w:color="auto"/>
            <w:left w:val="none" w:sz="0" w:space="0" w:color="auto"/>
            <w:bottom w:val="none" w:sz="0" w:space="0" w:color="auto"/>
            <w:right w:val="none" w:sz="0" w:space="0" w:color="auto"/>
          </w:divBdr>
        </w:div>
        <w:div w:id="1711490234">
          <w:marLeft w:val="0"/>
          <w:marRight w:val="0"/>
          <w:marTop w:val="120"/>
          <w:marBottom w:val="0"/>
          <w:divBdr>
            <w:top w:val="none" w:sz="0" w:space="0" w:color="auto"/>
            <w:left w:val="none" w:sz="0" w:space="0" w:color="auto"/>
            <w:bottom w:val="none" w:sz="0" w:space="0" w:color="auto"/>
            <w:right w:val="none" w:sz="0" w:space="0" w:color="auto"/>
          </w:divBdr>
        </w:div>
        <w:div w:id="1720713806">
          <w:marLeft w:val="0"/>
          <w:marRight w:val="0"/>
          <w:marTop w:val="120"/>
          <w:marBottom w:val="0"/>
          <w:divBdr>
            <w:top w:val="none" w:sz="0" w:space="0" w:color="auto"/>
            <w:left w:val="none" w:sz="0" w:space="0" w:color="auto"/>
            <w:bottom w:val="none" w:sz="0" w:space="0" w:color="auto"/>
            <w:right w:val="none" w:sz="0" w:space="0" w:color="auto"/>
          </w:divBdr>
        </w:div>
        <w:div w:id="1734692170">
          <w:marLeft w:val="0"/>
          <w:marRight w:val="0"/>
          <w:marTop w:val="120"/>
          <w:marBottom w:val="0"/>
          <w:divBdr>
            <w:top w:val="none" w:sz="0" w:space="0" w:color="auto"/>
            <w:left w:val="none" w:sz="0" w:space="0" w:color="auto"/>
            <w:bottom w:val="none" w:sz="0" w:space="0" w:color="auto"/>
            <w:right w:val="none" w:sz="0" w:space="0" w:color="auto"/>
          </w:divBdr>
        </w:div>
        <w:div w:id="1871144349">
          <w:marLeft w:val="0"/>
          <w:marRight w:val="0"/>
          <w:marTop w:val="120"/>
          <w:marBottom w:val="0"/>
          <w:divBdr>
            <w:top w:val="none" w:sz="0" w:space="0" w:color="auto"/>
            <w:left w:val="none" w:sz="0" w:space="0" w:color="auto"/>
            <w:bottom w:val="none" w:sz="0" w:space="0" w:color="auto"/>
            <w:right w:val="none" w:sz="0" w:space="0" w:color="auto"/>
          </w:divBdr>
        </w:div>
        <w:div w:id="1914974729">
          <w:marLeft w:val="0"/>
          <w:marRight w:val="0"/>
          <w:marTop w:val="120"/>
          <w:marBottom w:val="0"/>
          <w:divBdr>
            <w:top w:val="none" w:sz="0" w:space="0" w:color="auto"/>
            <w:left w:val="none" w:sz="0" w:space="0" w:color="auto"/>
            <w:bottom w:val="none" w:sz="0" w:space="0" w:color="auto"/>
            <w:right w:val="none" w:sz="0" w:space="0" w:color="auto"/>
          </w:divBdr>
        </w:div>
        <w:div w:id="1924685122">
          <w:marLeft w:val="0"/>
          <w:marRight w:val="0"/>
          <w:marTop w:val="120"/>
          <w:marBottom w:val="0"/>
          <w:divBdr>
            <w:top w:val="none" w:sz="0" w:space="0" w:color="auto"/>
            <w:left w:val="none" w:sz="0" w:space="0" w:color="auto"/>
            <w:bottom w:val="none" w:sz="0" w:space="0" w:color="auto"/>
            <w:right w:val="none" w:sz="0" w:space="0" w:color="auto"/>
          </w:divBdr>
        </w:div>
        <w:div w:id="1959144038">
          <w:marLeft w:val="0"/>
          <w:marRight w:val="0"/>
          <w:marTop w:val="120"/>
          <w:marBottom w:val="0"/>
          <w:divBdr>
            <w:top w:val="none" w:sz="0" w:space="0" w:color="auto"/>
            <w:left w:val="none" w:sz="0" w:space="0" w:color="auto"/>
            <w:bottom w:val="none" w:sz="0" w:space="0" w:color="auto"/>
            <w:right w:val="none" w:sz="0" w:space="0" w:color="auto"/>
          </w:divBdr>
        </w:div>
        <w:div w:id="1964841371">
          <w:marLeft w:val="0"/>
          <w:marRight w:val="0"/>
          <w:marTop w:val="120"/>
          <w:marBottom w:val="0"/>
          <w:divBdr>
            <w:top w:val="none" w:sz="0" w:space="0" w:color="auto"/>
            <w:left w:val="none" w:sz="0" w:space="0" w:color="auto"/>
            <w:bottom w:val="none" w:sz="0" w:space="0" w:color="auto"/>
            <w:right w:val="none" w:sz="0" w:space="0" w:color="auto"/>
          </w:divBdr>
        </w:div>
        <w:div w:id="2072339506">
          <w:marLeft w:val="0"/>
          <w:marRight w:val="0"/>
          <w:marTop w:val="120"/>
          <w:marBottom w:val="0"/>
          <w:divBdr>
            <w:top w:val="none" w:sz="0" w:space="0" w:color="auto"/>
            <w:left w:val="none" w:sz="0" w:space="0" w:color="auto"/>
            <w:bottom w:val="none" w:sz="0" w:space="0" w:color="auto"/>
            <w:right w:val="none" w:sz="0" w:space="0" w:color="auto"/>
          </w:divBdr>
        </w:div>
      </w:divsChild>
    </w:div>
    <w:div w:id="2050572629">
      <w:bodyDiv w:val="1"/>
      <w:marLeft w:val="0"/>
      <w:marRight w:val="0"/>
      <w:marTop w:val="0"/>
      <w:marBottom w:val="0"/>
      <w:divBdr>
        <w:top w:val="none" w:sz="0" w:space="0" w:color="auto"/>
        <w:left w:val="none" w:sz="0" w:space="0" w:color="auto"/>
        <w:bottom w:val="none" w:sz="0" w:space="0" w:color="auto"/>
        <w:right w:val="none" w:sz="0" w:space="0" w:color="auto"/>
      </w:divBdr>
      <w:divsChild>
        <w:div w:id="115293541">
          <w:marLeft w:val="0"/>
          <w:marRight w:val="0"/>
          <w:marTop w:val="120"/>
          <w:marBottom w:val="0"/>
          <w:divBdr>
            <w:top w:val="none" w:sz="0" w:space="0" w:color="auto"/>
            <w:left w:val="none" w:sz="0" w:space="0" w:color="auto"/>
            <w:bottom w:val="none" w:sz="0" w:space="0" w:color="auto"/>
            <w:right w:val="none" w:sz="0" w:space="0" w:color="auto"/>
          </w:divBdr>
        </w:div>
        <w:div w:id="339698710">
          <w:marLeft w:val="0"/>
          <w:marRight w:val="0"/>
          <w:marTop w:val="120"/>
          <w:marBottom w:val="0"/>
          <w:divBdr>
            <w:top w:val="none" w:sz="0" w:space="0" w:color="auto"/>
            <w:left w:val="none" w:sz="0" w:space="0" w:color="auto"/>
            <w:bottom w:val="none" w:sz="0" w:space="0" w:color="auto"/>
            <w:right w:val="none" w:sz="0" w:space="0" w:color="auto"/>
          </w:divBdr>
        </w:div>
        <w:div w:id="705376739">
          <w:marLeft w:val="0"/>
          <w:marRight w:val="0"/>
          <w:marTop w:val="120"/>
          <w:marBottom w:val="0"/>
          <w:divBdr>
            <w:top w:val="none" w:sz="0" w:space="0" w:color="auto"/>
            <w:left w:val="none" w:sz="0" w:space="0" w:color="auto"/>
            <w:bottom w:val="none" w:sz="0" w:space="0" w:color="auto"/>
            <w:right w:val="none" w:sz="0" w:space="0" w:color="auto"/>
          </w:divBdr>
        </w:div>
        <w:div w:id="732586379">
          <w:marLeft w:val="0"/>
          <w:marRight w:val="0"/>
          <w:marTop w:val="120"/>
          <w:marBottom w:val="0"/>
          <w:divBdr>
            <w:top w:val="none" w:sz="0" w:space="0" w:color="auto"/>
            <w:left w:val="none" w:sz="0" w:space="0" w:color="auto"/>
            <w:bottom w:val="none" w:sz="0" w:space="0" w:color="auto"/>
            <w:right w:val="none" w:sz="0" w:space="0" w:color="auto"/>
          </w:divBdr>
        </w:div>
        <w:div w:id="818770305">
          <w:marLeft w:val="0"/>
          <w:marRight w:val="0"/>
          <w:marTop w:val="120"/>
          <w:marBottom w:val="0"/>
          <w:divBdr>
            <w:top w:val="none" w:sz="0" w:space="0" w:color="auto"/>
            <w:left w:val="none" w:sz="0" w:space="0" w:color="auto"/>
            <w:bottom w:val="none" w:sz="0" w:space="0" w:color="auto"/>
            <w:right w:val="none" w:sz="0" w:space="0" w:color="auto"/>
          </w:divBdr>
        </w:div>
        <w:div w:id="820123080">
          <w:marLeft w:val="0"/>
          <w:marRight w:val="0"/>
          <w:marTop w:val="120"/>
          <w:marBottom w:val="0"/>
          <w:divBdr>
            <w:top w:val="none" w:sz="0" w:space="0" w:color="auto"/>
            <w:left w:val="none" w:sz="0" w:space="0" w:color="auto"/>
            <w:bottom w:val="none" w:sz="0" w:space="0" w:color="auto"/>
            <w:right w:val="none" w:sz="0" w:space="0" w:color="auto"/>
          </w:divBdr>
        </w:div>
        <w:div w:id="925306162">
          <w:marLeft w:val="0"/>
          <w:marRight w:val="0"/>
          <w:marTop w:val="120"/>
          <w:marBottom w:val="0"/>
          <w:divBdr>
            <w:top w:val="none" w:sz="0" w:space="0" w:color="auto"/>
            <w:left w:val="none" w:sz="0" w:space="0" w:color="auto"/>
            <w:bottom w:val="none" w:sz="0" w:space="0" w:color="auto"/>
            <w:right w:val="none" w:sz="0" w:space="0" w:color="auto"/>
          </w:divBdr>
        </w:div>
        <w:div w:id="1220049748">
          <w:marLeft w:val="0"/>
          <w:marRight w:val="0"/>
          <w:marTop w:val="120"/>
          <w:marBottom w:val="0"/>
          <w:divBdr>
            <w:top w:val="none" w:sz="0" w:space="0" w:color="auto"/>
            <w:left w:val="none" w:sz="0" w:space="0" w:color="auto"/>
            <w:bottom w:val="none" w:sz="0" w:space="0" w:color="auto"/>
            <w:right w:val="none" w:sz="0" w:space="0" w:color="auto"/>
          </w:divBdr>
        </w:div>
        <w:div w:id="1229993602">
          <w:marLeft w:val="0"/>
          <w:marRight w:val="0"/>
          <w:marTop w:val="120"/>
          <w:marBottom w:val="96"/>
          <w:divBdr>
            <w:top w:val="none" w:sz="0" w:space="0" w:color="auto"/>
            <w:left w:val="single" w:sz="24" w:space="0" w:color="CED3F1"/>
            <w:bottom w:val="none" w:sz="0" w:space="0" w:color="auto"/>
            <w:right w:val="none" w:sz="0" w:space="0" w:color="auto"/>
          </w:divBdr>
        </w:div>
        <w:div w:id="1309746381">
          <w:marLeft w:val="0"/>
          <w:marRight w:val="0"/>
          <w:marTop w:val="120"/>
          <w:marBottom w:val="0"/>
          <w:divBdr>
            <w:top w:val="none" w:sz="0" w:space="0" w:color="auto"/>
            <w:left w:val="none" w:sz="0" w:space="0" w:color="auto"/>
            <w:bottom w:val="none" w:sz="0" w:space="0" w:color="auto"/>
            <w:right w:val="none" w:sz="0" w:space="0" w:color="auto"/>
          </w:divBdr>
        </w:div>
        <w:div w:id="1311710094">
          <w:marLeft w:val="0"/>
          <w:marRight w:val="0"/>
          <w:marTop w:val="120"/>
          <w:marBottom w:val="0"/>
          <w:divBdr>
            <w:top w:val="none" w:sz="0" w:space="0" w:color="auto"/>
            <w:left w:val="none" w:sz="0" w:space="0" w:color="auto"/>
            <w:bottom w:val="none" w:sz="0" w:space="0" w:color="auto"/>
            <w:right w:val="none" w:sz="0" w:space="0" w:color="auto"/>
          </w:divBdr>
        </w:div>
        <w:div w:id="1619675585">
          <w:marLeft w:val="0"/>
          <w:marRight w:val="0"/>
          <w:marTop w:val="120"/>
          <w:marBottom w:val="0"/>
          <w:divBdr>
            <w:top w:val="none" w:sz="0" w:space="0" w:color="auto"/>
            <w:left w:val="none" w:sz="0" w:space="0" w:color="auto"/>
            <w:bottom w:val="none" w:sz="0" w:space="0" w:color="auto"/>
            <w:right w:val="none" w:sz="0" w:space="0" w:color="auto"/>
          </w:divBdr>
        </w:div>
        <w:div w:id="1772432229">
          <w:marLeft w:val="0"/>
          <w:marRight w:val="0"/>
          <w:marTop w:val="120"/>
          <w:marBottom w:val="96"/>
          <w:divBdr>
            <w:top w:val="none" w:sz="0" w:space="0" w:color="auto"/>
            <w:left w:val="single" w:sz="24" w:space="0" w:color="CED3F1"/>
            <w:bottom w:val="none" w:sz="0" w:space="0" w:color="auto"/>
            <w:right w:val="none" w:sz="0" w:space="0" w:color="auto"/>
          </w:divBdr>
        </w:div>
        <w:div w:id="1847865280">
          <w:marLeft w:val="0"/>
          <w:marRight w:val="0"/>
          <w:marTop w:val="120"/>
          <w:marBottom w:val="0"/>
          <w:divBdr>
            <w:top w:val="none" w:sz="0" w:space="0" w:color="auto"/>
            <w:left w:val="none" w:sz="0" w:space="0" w:color="auto"/>
            <w:bottom w:val="none" w:sz="0" w:space="0" w:color="auto"/>
            <w:right w:val="none" w:sz="0" w:space="0" w:color="auto"/>
          </w:divBdr>
        </w:div>
        <w:div w:id="1963877102">
          <w:marLeft w:val="0"/>
          <w:marRight w:val="0"/>
          <w:marTop w:val="120"/>
          <w:marBottom w:val="0"/>
          <w:divBdr>
            <w:top w:val="none" w:sz="0" w:space="0" w:color="auto"/>
            <w:left w:val="none" w:sz="0" w:space="0" w:color="auto"/>
            <w:bottom w:val="none" w:sz="0" w:space="0" w:color="auto"/>
            <w:right w:val="none" w:sz="0" w:space="0" w:color="auto"/>
          </w:divBdr>
        </w:div>
        <w:div w:id="1975864692">
          <w:marLeft w:val="0"/>
          <w:marRight w:val="0"/>
          <w:marTop w:val="120"/>
          <w:marBottom w:val="0"/>
          <w:divBdr>
            <w:top w:val="none" w:sz="0" w:space="0" w:color="auto"/>
            <w:left w:val="none" w:sz="0" w:space="0" w:color="auto"/>
            <w:bottom w:val="none" w:sz="0" w:space="0" w:color="auto"/>
            <w:right w:val="none" w:sz="0" w:space="0" w:color="auto"/>
          </w:divBdr>
        </w:div>
        <w:div w:id="2025933997">
          <w:marLeft w:val="0"/>
          <w:marRight w:val="0"/>
          <w:marTop w:val="120"/>
          <w:marBottom w:val="0"/>
          <w:divBdr>
            <w:top w:val="none" w:sz="0" w:space="0" w:color="auto"/>
            <w:left w:val="none" w:sz="0" w:space="0" w:color="auto"/>
            <w:bottom w:val="none" w:sz="0" w:space="0" w:color="auto"/>
            <w:right w:val="none" w:sz="0" w:space="0" w:color="auto"/>
          </w:divBdr>
        </w:div>
      </w:divsChild>
    </w:div>
    <w:div w:id="2094087143">
      <w:bodyDiv w:val="1"/>
      <w:marLeft w:val="0"/>
      <w:marRight w:val="0"/>
      <w:marTop w:val="0"/>
      <w:marBottom w:val="0"/>
      <w:divBdr>
        <w:top w:val="none" w:sz="0" w:space="0" w:color="auto"/>
        <w:left w:val="none" w:sz="0" w:space="0" w:color="auto"/>
        <w:bottom w:val="none" w:sz="0" w:space="0" w:color="auto"/>
        <w:right w:val="none" w:sz="0" w:space="0" w:color="auto"/>
      </w:divBdr>
      <w:divsChild>
        <w:div w:id="27223186">
          <w:marLeft w:val="0"/>
          <w:marRight w:val="0"/>
          <w:marTop w:val="120"/>
          <w:marBottom w:val="0"/>
          <w:divBdr>
            <w:top w:val="none" w:sz="0" w:space="0" w:color="auto"/>
            <w:left w:val="none" w:sz="0" w:space="0" w:color="auto"/>
            <w:bottom w:val="none" w:sz="0" w:space="0" w:color="auto"/>
            <w:right w:val="none" w:sz="0" w:space="0" w:color="auto"/>
          </w:divBdr>
        </w:div>
        <w:div w:id="164326984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ООО «САРСТРОЙНИИПРОЕКТ», 2017 г.</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90C74-58C6-4E05-9D84-68F0DF60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13457</Words>
  <Characters>76706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89984</CharactersWithSpaces>
  <SharedDoc>false</SharedDoc>
  <HLinks>
    <vt:vector size="186" baseType="variant">
      <vt:variant>
        <vt:i4>1966130</vt:i4>
      </vt:variant>
      <vt:variant>
        <vt:i4>188</vt:i4>
      </vt:variant>
      <vt:variant>
        <vt:i4>0</vt:i4>
      </vt:variant>
      <vt:variant>
        <vt:i4>5</vt:i4>
      </vt:variant>
      <vt:variant>
        <vt:lpwstr/>
      </vt:variant>
      <vt:variant>
        <vt:lpwstr>_Toc529281684</vt:lpwstr>
      </vt:variant>
      <vt:variant>
        <vt:i4>1966130</vt:i4>
      </vt:variant>
      <vt:variant>
        <vt:i4>182</vt:i4>
      </vt:variant>
      <vt:variant>
        <vt:i4>0</vt:i4>
      </vt:variant>
      <vt:variant>
        <vt:i4>5</vt:i4>
      </vt:variant>
      <vt:variant>
        <vt:lpwstr/>
      </vt:variant>
      <vt:variant>
        <vt:lpwstr>_Toc529281683</vt:lpwstr>
      </vt:variant>
      <vt:variant>
        <vt:i4>1966130</vt:i4>
      </vt:variant>
      <vt:variant>
        <vt:i4>176</vt:i4>
      </vt:variant>
      <vt:variant>
        <vt:i4>0</vt:i4>
      </vt:variant>
      <vt:variant>
        <vt:i4>5</vt:i4>
      </vt:variant>
      <vt:variant>
        <vt:lpwstr/>
      </vt:variant>
      <vt:variant>
        <vt:lpwstr>_Toc529281682</vt:lpwstr>
      </vt:variant>
      <vt:variant>
        <vt:i4>1966130</vt:i4>
      </vt:variant>
      <vt:variant>
        <vt:i4>170</vt:i4>
      </vt:variant>
      <vt:variant>
        <vt:i4>0</vt:i4>
      </vt:variant>
      <vt:variant>
        <vt:i4>5</vt:i4>
      </vt:variant>
      <vt:variant>
        <vt:lpwstr/>
      </vt:variant>
      <vt:variant>
        <vt:lpwstr>_Toc529281681</vt:lpwstr>
      </vt:variant>
      <vt:variant>
        <vt:i4>1966130</vt:i4>
      </vt:variant>
      <vt:variant>
        <vt:i4>164</vt:i4>
      </vt:variant>
      <vt:variant>
        <vt:i4>0</vt:i4>
      </vt:variant>
      <vt:variant>
        <vt:i4>5</vt:i4>
      </vt:variant>
      <vt:variant>
        <vt:lpwstr/>
      </vt:variant>
      <vt:variant>
        <vt:lpwstr>_Toc529281680</vt:lpwstr>
      </vt:variant>
      <vt:variant>
        <vt:i4>1114162</vt:i4>
      </vt:variant>
      <vt:variant>
        <vt:i4>158</vt:i4>
      </vt:variant>
      <vt:variant>
        <vt:i4>0</vt:i4>
      </vt:variant>
      <vt:variant>
        <vt:i4>5</vt:i4>
      </vt:variant>
      <vt:variant>
        <vt:lpwstr/>
      </vt:variant>
      <vt:variant>
        <vt:lpwstr>_Toc529281679</vt:lpwstr>
      </vt:variant>
      <vt:variant>
        <vt:i4>1114162</vt:i4>
      </vt:variant>
      <vt:variant>
        <vt:i4>152</vt:i4>
      </vt:variant>
      <vt:variant>
        <vt:i4>0</vt:i4>
      </vt:variant>
      <vt:variant>
        <vt:i4>5</vt:i4>
      </vt:variant>
      <vt:variant>
        <vt:lpwstr/>
      </vt:variant>
      <vt:variant>
        <vt:lpwstr>_Toc529281678</vt:lpwstr>
      </vt:variant>
      <vt:variant>
        <vt:i4>1114162</vt:i4>
      </vt:variant>
      <vt:variant>
        <vt:i4>146</vt:i4>
      </vt:variant>
      <vt:variant>
        <vt:i4>0</vt:i4>
      </vt:variant>
      <vt:variant>
        <vt:i4>5</vt:i4>
      </vt:variant>
      <vt:variant>
        <vt:lpwstr/>
      </vt:variant>
      <vt:variant>
        <vt:lpwstr>_Toc529281677</vt:lpwstr>
      </vt:variant>
      <vt:variant>
        <vt:i4>1114162</vt:i4>
      </vt:variant>
      <vt:variant>
        <vt:i4>140</vt:i4>
      </vt:variant>
      <vt:variant>
        <vt:i4>0</vt:i4>
      </vt:variant>
      <vt:variant>
        <vt:i4>5</vt:i4>
      </vt:variant>
      <vt:variant>
        <vt:lpwstr/>
      </vt:variant>
      <vt:variant>
        <vt:lpwstr>_Toc529281676</vt:lpwstr>
      </vt:variant>
      <vt:variant>
        <vt:i4>1114162</vt:i4>
      </vt:variant>
      <vt:variant>
        <vt:i4>134</vt:i4>
      </vt:variant>
      <vt:variant>
        <vt:i4>0</vt:i4>
      </vt:variant>
      <vt:variant>
        <vt:i4>5</vt:i4>
      </vt:variant>
      <vt:variant>
        <vt:lpwstr/>
      </vt:variant>
      <vt:variant>
        <vt:lpwstr>_Toc529281675</vt:lpwstr>
      </vt:variant>
      <vt:variant>
        <vt:i4>1114162</vt:i4>
      </vt:variant>
      <vt:variant>
        <vt:i4>128</vt:i4>
      </vt:variant>
      <vt:variant>
        <vt:i4>0</vt:i4>
      </vt:variant>
      <vt:variant>
        <vt:i4>5</vt:i4>
      </vt:variant>
      <vt:variant>
        <vt:lpwstr/>
      </vt:variant>
      <vt:variant>
        <vt:lpwstr>_Toc529281674</vt:lpwstr>
      </vt:variant>
      <vt:variant>
        <vt:i4>1114162</vt:i4>
      </vt:variant>
      <vt:variant>
        <vt:i4>122</vt:i4>
      </vt:variant>
      <vt:variant>
        <vt:i4>0</vt:i4>
      </vt:variant>
      <vt:variant>
        <vt:i4>5</vt:i4>
      </vt:variant>
      <vt:variant>
        <vt:lpwstr/>
      </vt:variant>
      <vt:variant>
        <vt:lpwstr>_Toc529281673</vt:lpwstr>
      </vt:variant>
      <vt:variant>
        <vt:i4>1114162</vt:i4>
      </vt:variant>
      <vt:variant>
        <vt:i4>116</vt:i4>
      </vt:variant>
      <vt:variant>
        <vt:i4>0</vt:i4>
      </vt:variant>
      <vt:variant>
        <vt:i4>5</vt:i4>
      </vt:variant>
      <vt:variant>
        <vt:lpwstr/>
      </vt:variant>
      <vt:variant>
        <vt:lpwstr>_Toc529281672</vt:lpwstr>
      </vt:variant>
      <vt:variant>
        <vt:i4>1114162</vt:i4>
      </vt:variant>
      <vt:variant>
        <vt:i4>110</vt:i4>
      </vt:variant>
      <vt:variant>
        <vt:i4>0</vt:i4>
      </vt:variant>
      <vt:variant>
        <vt:i4>5</vt:i4>
      </vt:variant>
      <vt:variant>
        <vt:lpwstr/>
      </vt:variant>
      <vt:variant>
        <vt:lpwstr>_Toc529281671</vt:lpwstr>
      </vt:variant>
      <vt:variant>
        <vt:i4>1114162</vt:i4>
      </vt:variant>
      <vt:variant>
        <vt:i4>104</vt:i4>
      </vt:variant>
      <vt:variant>
        <vt:i4>0</vt:i4>
      </vt:variant>
      <vt:variant>
        <vt:i4>5</vt:i4>
      </vt:variant>
      <vt:variant>
        <vt:lpwstr/>
      </vt:variant>
      <vt:variant>
        <vt:lpwstr>_Toc529281670</vt:lpwstr>
      </vt:variant>
      <vt:variant>
        <vt:i4>1048626</vt:i4>
      </vt:variant>
      <vt:variant>
        <vt:i4>98</vt:i4>
      </vt:variant>
      <vt:variant>
        <vt:i4>0</vt:i4>
      </vt:variant>
      <vt:variant>
        <vt:i4>5</vt:i4>
      </vt:variant>
      <vt:variant>
        <vt:lpwstr/>
      </vt:variant>
      <vt:variant>
        <vt:lpwstr>_Toc529281669</vt:lpwstr>
      </vt:variant>
      <vt:variant>
        <vt:i4>1048626</vt:i4>
      </vt:variant>
      <vt:variant>
        <vt:i4>92</vt:i4>
      </vt:variant>
      <vt:variant>
        <vt:i4>0</vt:i4>
      </vt:variant>
      <vt:variant>
        <vt:i4>5</vt:i4>
      </vt:variant>
      <vt:variant>
        <vt:lpwstr/>
      </vt:variant>
      <vt:variant>
        <vt:lpwstr>_Toc529281668</vt:lpwstr>
      </vt:variant>
      <vt:variant>
        <vt:i4>1048626</vt:i4>
      </vt:variant>
      <vt:variant>
        <vt:i4>86</vt:i4>
      </vt:variant>
      <vt:variant>
        <vt:i4>0</vt:i4>
      </vt:variant>
      <vt:variant>
        <vt:i4>5</vt:i4>
      </vt:variant>
      <vt:variant>
        <vt:lpwstr/>
      </vt:variant>
      <vt:variant>
        <vt:lpwstr>_Toc529281667</vt:lpwstr>
      </vt:variant>
      <vt:variant>
        <vt:i4>1048626</vt:i4>
      </vt:variant>
      <vt:variant>
        <vt:i4>80</vt:i4>
      </vt:variant>
      <vt:variant>
        <vt:i4>0</vt:i4>
      </vt:variant>
      <vt:variant>
        <vt:i4>5</vt:i4>
      </vt:variant>
      <vt:variant>
        <vt:lpwstr/>
      </vt:variant>
      <vt:variant>
        <vt:lpwstr>_Toc529281666</vt:lpwstr>
      </vt:variant>
      <vt:variant>
        <vt:i4>1048626</vt:i4>
      </vt:variant>
      <vt:variant>
        <vt:i4>74</vt:i4>
      </vt:variant>
      <vt:variant>
        <vt:i4>0</vt:i4>
      </vt:variant>
      <vt:variant>
        <vt:i4>5</vt:i4>
      </vt:variant>
      <vt:variant>
        <vt:lpwstr/>
      </vt:variant>
      <vt:variant>
        <vt:lpwstr>_Toc529281665</vt:lpwstr>
      </vt:variant>
      <vt:variant>
        <vt:i4>1048626</vt:i4>
      </vt:variant>
      <vt:variant>
        <vt:i4>68</vt:i4>
      </vt:variant>
      <vt:variant>
        <vt:i4>0</vt:i4>
      </vt:variant>
      <vt:variant>
        <vt:i4>5</vt:i4>
      </vt:variant>
      <vt:variant>
        <vt:lpwstr/>
      </vt:variant>
      <vt:variant>
        <vt:lpwstr>_Toc529281664</vt:lpwstr>
      </vt:variant>
      <vt:variant>
        <vt:i4>1048626</vt:i4>
      </vt:variant>
      <vt:variant>
        <vt:i4>62</vt:i4>
      </vt:variant>
      <vt:variant>
        <vt:i4>0</vt:i4>
      </vt:variant>
      <vt:variant>
        <vt:i4>5</vt:i4>
      </vt:variant>
      <vt:variant>
        <vt:lpwstr/>
      </vt:variant>
      <vt:variant>
        <vt:lpwstr>_Toc529281663</vt:lpwstr>
      </vt:variant>
      <vt:variant>
        <vt:i4>1048626</vt:i4>
      </vt:variant>
      <vt:variant>
        <vt:i4>56</vt:i4>
      </vt:variant>
      <vt:variant>
        <vt:i4>0</vt:i4>
      </vt:variant>
      <vt:variant>
        <vt:i4>5</vt:i4>
      </vt:variant>
      <vt:variant>
        <vt:lpwstr/>
      </vt:variant>
      <vt:variant>
        <vt:lpwstr>_Toc529281662</vt:lpwstr>
      </vt:variant>
      <vt:variant>
        <vt:i4>1048626</vt:i4>
      </vt:variant>
      <vt:variant>
        <vt:i4>50</vt:i4>
      </vt:variant>
      <vt:variant>
        <vt:i4>0</vt:i4>
      </vt:variant>
      <vt:variant>
        <vt:i4>5</vt:i4>
      </vt:variant>
      <vt:variant>
        <vt:lpwstr/>
      </vt:variant>
      <vt:variant>
        <vt:lpwstr>_Toc529281661</vt:lpwstr>
      </vt:variant>
      <vt:variant>
        <vt:i4>1048626</vt:i4>
      </vt:variant>
      <vt:variant>
        <vt:i4>44</vt:i4>
      </vt:variant>
      <vt:variant>
        <vt:i4>0</vt:i4>
      </vt:variant>
      <vt:variant>
        <vt:i4>5</vt:i4>
      </vt:variant>
      <vt:variant>
        <vt:lpwstr/>
      </vt:variant>
      <vt:variant>
        <vt:lpwstr>_Toc529281660</vt:lpwstr>
      </vt:variant>
      <vt:variant>
        <vt:i4>1245234</vt:i4>
      </vt:variant>
      <vt:variant>
        <vt:i4>38</vt:i4>
      </vt:variant>
      <vt:variant>
        <vt:i4>0</vt:i4>
      </vt:variant>
      <vt:variant>
        <vt:i4>5</vt:i4>
      </vt:variant>
      <vt:variant>
        <vt:lpwstr/>
      </vt:variant>
      <vt:variant>
        <vt:lpwstr>_Toc529281659</vt:lpwstr>
      </vt:variant>
      <vt:variant>
        <vt:i4>1245234</vt:i4>
      </vt:variant>
      <vt:variant>
        <vt:i4>32</vt:i4>
      </vt:variant>
      <vt:variant>
        <vt:i4>0</vt:i4>
      </vt:variant>
      <vt:variant>
        <vt:i4>5</vt:i4>
      </vt:variant>
      <vt:variant>
        <vt:lpwstr/>
      </vt:variant>
      <vt:variant>
        <vt:lpwstr>_Toc529281658</vt:lpwstr>
      </vt:variant>
      <vt:variant>
        <vt:i4>1245234</vt:i4>
      </vt:variant>
      <vt:variant>
        <vt:i4>26</vt:i4>
      </vt:variant>
      <vt:variant>
        <vt:i4>0</vt:i4>
      </vt:variant>
      <vt:variant>
        <vt:i4>5</vt:i4>
      </vt:variant>
      <vt:variant>
        <vt:lpwstr/>
      </vt:variant>
      <vt:variant>
        <vt:lpwstr>_Toc529281657</vt:lpwstr>
      </vt:variant>
      <vt:variant>
        <vt:i4>1245234</vt:i4>
      </vt:variant>
      <vt:variant>
        <vt:i4>20</vt:i4>
      </vt:variant>
      <vt:variant>
        <vt:i4>0</vt:i4>
      </vt:variant>
      <vt:variant>
        <vt:i4>5</vt:i4>
      </vt:variant>
      <vt:variant>
        <vt:lpwstr/>
      </vt:variant>
      <vt:variant>
        <vt:lpwstr>_Toc529281656</vt:lpwstr>
      </vt:variant>
      <vt:variant>
        <vt:i4>1245234</vt:i4>
      </vt:variant>
      <vt:variant>
        <vt:i4>14</vt:i4>
      </vt:variant>
      <vt:variant>
        <vt:i4>0</vt:i4>
      </vt:variant>
      <vt:variant>
        <vt:i4>5</vt:i4>
      </vt:variant>
      <vt:variant>
        <vt:lpwstr/>
      </vt:variant>
      <vt:variant>
        <vt:lpwstr>_Toc529281655</vt:lpwstr>
      </vt:variant>
      <vt:variant>
        <vt:i4>1245234</vt:i4>
      </vt:variant>
      <vt:variant>
        <vt:i4>8</vt:i4>
      </vt:variant>
      <vt:variant>
        <vt:i4>0</vt:i4>
      </vt:variant>
      <vt:variant>
        <vt:i4>5</vt:i4>
      </vt:variant>
      <vt:variant>
        <vt:lpwstr/>
      </vt:variant>
      <vt:variant>
        <vt:lpwstr>_Toc529281654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2</cp:revision>
  <dcterms:created xsi:type="dcterms:W3CDTF">2019-05-23T09:19:00Z</dcterms:created>
  <dcterms:modified xsi:type="dcterms:W3CDTF">2019-05-23T09:19:00Z</dcterms:modified>
</cp:coreProperties>
</file>